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CB" w:rsidRPr="00252A3C" w:rsidRDefault="003628CB" w:rsidP="003628CB">
      <w:pPr>
        <w:rPr>
          <w:rFonts w:ascii="Verdana" w:hAnsi="Verdana" w:cs="Calibri"/>
          <w:sz w:val="28"/>
          <w:szCs w:val="22"/>
        </w:rPr>
      </w:pPr>
      <w:r w:rsidRPr="00252A3C">
        <w:rPr>
          <w:rFonts w:ascii="Verdana" w:hAnsi="Verdana" w:cs="Calibri"/>
          <w:sz w:val="28"/>
          <w:szCs w:val="22"/>
        </w:rPr>
        <w:t>ΕΛΛΗΝΙΚΗ ΔΗΜΟΚΡΑΤΙΑ</w:t>
      </w:r>
    </w:p>
    <w:p w:rsidR="003628CB" w:rsidRPr="00252A3C" w:rsidRDefault="003628CB" w:rsidP="003628CB">
      <w:pPr>
        <w:rPr>
          <w:rFonts w:ascii="Verdana" w:hAnsi="Verdana" w:cs="Calibri"/>
          <w:b/>
          <w:sz w:val="28"/>
          <w:szCs w:val="22"/>
        </w:rPr>
      </w:pPr>
      <w:r w:rsidRPr="00252A3C">
        <w:rPr>
          <w:rFonts w:ascii="Verdana" w:hAnsi="Verdana" w:cs="Calibri"/>
          <w:b/>
          <w:sz w:val="28"/>
          <w:szCs w:val="22"/>
        </w:rPr>
        <w:t>ΠΕΡΙΦΕΡΕΙΑ ΚΕΝΤΡΙΚΗΣ ΜΑΚΕΔΟΝΙΑΣ – ΝΟΜΟΣ ΚΙΛΚΙΣ</w:t>
      </w:r>
    </w:p>
    <w:p w:rsidR="003628CB" w:rsidRPr="00252A3C" w:rsidRDefault="003628CB" w:rsidP="003628CB">
      <w:pPr>
        <w:rPr>
          <w:rFonts w:ascii="Verdana" w:hAnsi="Verdana" w:cs="Calibri"/>
          <w:b/>
          <w:sz w:val="28"/>
          <w:szCs w:val="22"/>
        </w:rPr>
      </w:pPr>
      <w:r w:rsidRPr="00252A3C">
        <w:rPr>
          <w:rFonts w:ascii="Verdana" w:hAnsi="Verdana" w:cs="Calibri"/>
          <w:b/>
          <w:sz w:val="28"/>
          <w:szCs w:val="22"/>
        </w:rPr>
        <w:t>ΔΗΜΟΤΙΚΗ ΕΠΙΧΕΙΡΗΣΗ ΥΔΡΕΥΣΗΣ ΑΠΟΧΕΤΕΥΣΗΣ ΚΙΛΚΙΣ (ΔΕΥΑΚ)</w:t>
      </w:r>
    </w:p>
    <w:p w:rsidR="003628CB" w:rsidRPr="00252A3C" w:rsidRDefault="003628CB" w:rsidP="003628CB">
      <w:pPr>
        <w:rPr>
          <w:rFonts w:ascii="Verdana" w:hAnsi="Verdana" w:cs="Calibri"/>
          <w:sz w:val="28"/>
          <w:szCs w:val="22"/>
        </w:rPr>
      </w:pPr>
      <w:r w:rsidRPr="00252A3C">
        <w:rPr>
          <w:rFonts w:ascii="Verdana" w:hAnsi="Verdana" w:cs="Calibri"/>
          <w:b/>
          <w:sz w:val="28"/>
          <w:szCs w:val="22"/>
        </w:rPr>
        <w:t>ΔΙΕΥΘΥΝΣΗ</w:t>
      </w:r>
      <w:r w:rsidRPr="00252A3C">
        <w:rPr>
          <w:rFonts w:ascii="Verdana" w:hAnsi="Verdana" w:cs="Calibri"/>
          <w:sz w:val="28"/>
          <w:szCs w:val="22"/>
        </w:rPr>
        <w:t>: 1ο χιλιόμετρο Κιλκίς Ξηρόβρυση, 61100 Κιλκίς</w:t>
      </w:r>
    </w:p>
    <w:p w:rsidR="003628CB" w:rsidRPr="00252A3C" w:rsidRDefault="003628CB" w:rsidP="003628CB">
      <w:pPr>
        <w:rPr>
          <w:rFonts w:ascii="Verdana" w:hAnsi="Verdana" w:cs="Calibri"/>
          <w:sz w:val="28"/>
          <w:szCs w:val="22"/>
        </w:rPr>
      </w:pPr>
      <w:r w:rsidRPr="00252A3C">
        <w:rPr>
          <w:rFonts w:ascii="Verdana" w:hAnsi="Verdana" w:cs="Calibri"/>
          <w:b/>
          <w:sz w:val="28"/>
          <w:szCs w:val="22"/>
        </w:rPr>
        <w:t>ΤΗΛΕΦΩΝΙΚΟ ΚΕΝΤΡΟ</w:t>
      </w:r>
      <w:r w:rsidRPr="00252A3C">
        <w:rPr>
          <w:rFonts w:ascii="Verdana" w:hAnsi="Verdana" w:cs="Calibri"/>
          <w:sz w:val="28"/>
          <w:szCs w:val="22"/>
        </w:rPr>
        <w:t xml:space="preserve">: 23410 29330     </w:t>
      </w:r>
      <w:r w:rsidRPr="00252A3C">
        <w:rPr>
          <w:rFonts w:ascii="Verdana" w:hAnsi="Verdana" w:cs="Calibri"/>
          <w:b/>
          <w:sz w:val="28"/>
          <w:szCs w:val="22"/>
          <w:lang w:val="en-US"/>
        </w:rPr>
        <w:t>FAX</w:t>
      </w:r>
      <w:r w:rsidRPr="00252A3C">
        <w:rPr>
          <w:rFonts w:ascii="Verdana" w:hAnsi="Verdana" w:cs="Calibri"/>
          <w:sz w:val="28"/>
          <w:szCs w:val="22"/>
        </w:rPr>
        <w:t>: 23410 29320</w:t>
      </w:r>
    </w:p>
    <w:p w:rsidR="003628CB" w:rsidRPr="00252A3C" w:rsidRDefault="003628CB" w:rsidP="003628CB">
      <w:pPr>
        <w:pBdr>
          <w:bottom w:val="thinThickSmallGap" w:sz="24" w:space="1" w:color="auto"/>
        </w:pBdr>
        <w:tabs>
          <w:tab w:val="left" w:pos="3756"/>
          <w:tab w:val="left" w:pos="4820"/>
          <w:tab w:val="left" w:pos="6663"/>
          <w:tab w:val="left" w:pos="8452"/>
        </w:tabs>
        <w:rPr>
          <w:rFonts w:ascii="Verdana" w:hAnsi="Verdana" w:cs="Calibri"/>
          <w:sz w:val="28"/>
          <w:szCs w:val="22"/>
        </w:rPr>
      </w:pPr>
      <w:r w:rsidRPr="00252A3C">
        <w:rPr>
          <w:rFonts w:ascii="Verdana" w:hAnsi="Verdana" w:cs="Calibri"/>
          <w:sz w:val="28"/>
          <w:szCs w:val="22"/>
          <w:lang w:val="en-US"/>
        </w:rPr>
        <w:t>Email</w:t>
      </w:r>
      <w:r w:rsidRPr="00252A3C">
        <w:rPr>
          <w:rFonts w:ascii="Verdana" w:hAnsi="Verdana" w:cs="Calibri"/>
          <w:sz w:val="28"/>
          <w:szCs w:val="22"/>
        </w:rPr>
        <w:t xml:space="preserve">: </w:t>
      </w:r>
      <w:hyperlink r:id="rId8" w:history="1">
        <w:r w:rsidRPr="00252A3C">
          <w:rPr>
            <w:rStyle w:val="-2"/>
            <w:rFonts w:ascii="Verdana" w:hAnsi="Verdana" w:cs="Calibri"/>
            <w:sz w:val="28"/>
            <w:szCs w:val="22"/>
            <w:lang w:val="en-US"/>
          </w:rPr>
          <w:t>info</w:t>
        </w:r>
        <w:r w:rsidRPr="00252A3C">
          <w:rPr>
            <w:rStyle w:val="-2"/>
            <w:rFonts w:ascii="Verdana" w:hAnsi="Verdana" w:cs="Calibri"/>
            <w:sz w:val="28"/>
            <w:szCs w:val="22"/>
          </w:rPr>
          <w:t>@</w:t>
        </w:r>
        <w:r w:rsidRPr="00252A3C">
          <w:rPr>
            <w:rStyle w:val="-2"/>
            <w:rFonts w:ascii="Verdana" w:hAnsi="Verdana" w:cs="Calibri"/>
            <w:sz w:val="28"/>
            <w:szCs w:val="22"/>
            <w:lang w:val="en-US"/>
          </w:rPr>
          <w:t>deyak</w:t>
        </w:r>
        <w:r w:rsidRPr="00252A3C">
          <w:rPr>
            <w:rStyle w:val="-2"/>
            <w:rFonts w:ascii="Verdana" w:hAnsi="Verdana" w:cs="Calibri"/>
            <w:sz w:val="28"/>
            <w:szCs w:val="22"/>
          </w:rPr>
          <w:t>.</w:t>
        </w:r>
        <w:r w:rsidRPr="00252A3C">
          <w:rPr>
            <w:rStyle w:val="-2"/>
            <w:rFonts w:ascii="Verdana" w:hAnsi="Verdana" w:cs="Calibri"/>
            <w:sz w:val="28"/>
            <w:szCs w:val="22"/>
            <w:lang w:val="en-US"/>
          </w:rPr>
          <w:t>gr</w:t>
        </w:r>
      </w:hyperlink>
      <w:r w:rsidRPr="00252A3C">
        <w:rPr>
          <w:rFonts w:ascii="Verdana" w:hAnsi="Verdana" w:cs="Calibri"/>
          <w:sz w:val="28"/>
          <w:szCs w:val="22"/>
        </w:rPr>
        <w:t xml:space="preserve">, </w:t>
      </w:r>
      <w:r w:rsidRPr="00252A3C">
        <w:rPr>
          <w:rFonts w:ascii="Verdana" w:hAnsi="Verdana" w:cs="Calibri"/>
          <w:sz w:val="28"/>
          <w:szCs w:val="22"/>
        </w:rPr>
        <w:tab/>
        <w:t xml:space="preserve"> Ιστοσελίδα: </w:t>
      </w:r>
      <w:hyperlink r:id="rId9" w:history="1">
        <w:r w:rsidRPr="00AC346E">
          <w:rPr>
            <w:rStyle w:val="-2"/>
            <w:rFonts w:ascii="Verdana" w:hAnsi="Verdana" w:cs="Calibri"/>
            <w:sz w:val="28"/>
            <w:szCs w:val="22"/>
            <w:lang w:val="en-US"/>
          </w:rPr>
          <w:t>www</w:t>
        </w:r>
        <w:r w:rsidRPr="00AC346E">
          <w:rPr>
            <w:rStyle w:val="-2"/>
            <w:rFonts w:ascii="Verdana" w:hAnsi="Verdana" w:cs="Calibri"/>
            <w:sz w:val="28"/>
            <w:szCs w:val="22"/>
          </w:rPr>
          <w:t>.</w:t>
        </w:r>
        <w:r w:rsidRPr="00AC346E">
          <w:rPr>
            <w:rStyle w:val="-2"/>
            <w:rFonts w:ascii="Verdana" w:hAnsi="Verdana" w:cs="Calibri"/>
            <w:sz w:val="28"/>
            <w:szCs w:val="22"/>
            <w:lang w:val="en-US"/>
          </w:rPr>
          <w:t>deyak</w:t>
        </w:r>
        <w:r w:rsidRPr="00AC346E">
          <w:rPr>
            <w:rStyle w:val="-2"/>
            <w:rFonts w:ascii="Verdana" w:hAnsi="Verdana" w:cs="Calibri"/>
            <w:sz w:val="28"/>
            <w:szCs w:val="22"/>
          </w:rPr>
          <w:t>.</w:t>
        </w:r>
        <w:r w:rsidRPr="00AC346E">
          <w:rPr>
            <w:rStyle w:val="-2"/>
            <w:rFonts w:ascii="Verdana" w:hAnsi="Verdana" w:cs="Calibri"/>
            <w:sz w:val="28"/>
            <w:szCs w:val="22"/>
            <w:lang w:val="en-US"/>
          </w:rPr>
          <w:t>gr</w:t>
        </w:r>
      </w:hyperlink>
    </w:p>
    <w:p w:rsidR="003628CB" w:rsidRPr="00252A3C" w:rsidRDefault="003628CB" w:rsidP="003628CB">
      <w:pPr>
        <w:rPr>
          <w:rFonts w:ascii="Verdana" w:hAnsi="Verdana" w:cs="Calibri"/>
          <w:sz w:val="22"/>
          <w:szCs w:val="22"/>
        </w:rPr>
      </w:pPr>
    </w:p>
    <w:p w:rsidR="003628CB" w:rsidRPr="00252A3C" w:rsidRDefault="003628CB" w:rsidP="003628CB">
      <w:pPr>
        <w:spacing w:before="120"/>
        <w:rPr>
          <w:rFonts w:ascii="Verdana" w:hAnsi="Verdana" w:cs="Arial"/>
          <w:sz w:val="24"/>
          <w:szCs w:val="24"/>
        </w:rPr>
      </w:pPr>
    </w:p>
    <w:p w:rsidR="003628CB" w:rsidRPr="00252A3C" w:rsidRDefault="003628CB" w:rsidP="003628CB">
      <w:pPr>
        <w:spacing w:before="120"/>
        <w:rPr>
          <w:rFonts w:ascii="Verdana" w:hAnsi="Verdana" w:cs="Arial"/>
          <w:sz w:val="24"/>
          <w:szCs w:val="24"/>
        </w:rPr>
      </w:pPr>
      <w:r w:rsidRPr="00252A3C">
        <w:rPr>
          <w:rFonts w:ascii="Verdana" w:hAnsi="Verdana" w:cs="Arial"/>
          <w:sz w:val="24"/>
          <w:szCs w:val="24"/>
        </w:rPr>
        <w:t xml:space="preserve">Από το πρακτικό της αριθμό  </w:t>
      </w:r>
      <w:r w:rsidR="000B139C" w:rsidRPr="000B139C">
        <w:rPr>
          <w:rFonts w:ascii="Verdana" w:hAnsi="Verdana" w:cs="Arial"/>
          <w:b/>
          <w:sz w:val="24"/>
          <w:szCs w:val="24"/>
        </w:rPr>
        <w:t>9</w:t>
      </w:r>
      <w:r w:rsidRPr="00252A3C">
        <w:rPr>
          <w:rFonts w:ascii="Verdana" w:hAnsi="Verdana" w:cs="Arial"/>
          <w:b/>
          <w:sz w:val="24"/>
          <w:szCs w:val="24"/>
        </w:rPr>
        <w:t xml:space="preserve">/2014 </w:t>
      </w:r>
      <w:r w:rsidRPr="00252A3C">
        <w:rPr>
          <w:rFonts w:ascii="Verdana" w:hAnsi="Verdana" w:cs="Arial"/>
          <w:sz w:val="24"/>
          <w:szCs w:val="24"/>
        </w:rPr>
        <w:t>Συνεδρίασης του Διοικητικού  Συμβουλίου της Δημοτικής Επιχείρησης Ύδρευσης Αποχέτευσης Κιλκίς.</w:t>
      </w:r>
    </w:p>
    <w:p w:rsidR="003628CB" w:rsidRPr="00252A3C" w:rsidRDefault="003628CB" w:rsidP="003628CB">
      <w:pPr>
        <w:spacing w:before="120"/>
        <w:jc w:val="both"/>
        <w:rPr>
          <w:rFonts w:ascii="Verdana" w:hAnsi="Verdana" w:cs="Arial"/>
          <w:sz w:val="24"/>
          <w:szCs w:val="24"/>
        </w:rPr>
      </w:pPr>
      <w:r w:rsidRPr="00252A3C">
        <w:rPr>
          <w:rFonts w:ascii="Verdana" w:hAnsi="Verdana" w:cs="Arial"/>
          <w:b/>
          <w:sz w:val="24"/>
          <w:szCs w:val="24"/>
        </w:rPr>
        <w:t>ΣΥΝΕΔΡΙΑΣΗ</w:t>
      </w:r>
      <w:r w:rsidRPr="00252A3C">
        <w:rPr>
          <w:rFonts w:ascii="Verdana" w:hAnsi="Verdana" w:cs="Arial"/>
          <w:sz w:val="24"/>
          <w:szCs w:val="24"/>
        </w:rPr>
        <w:t xml:space="preserve">: Της 07/05/2014   </w:t>
      </w:r>
      <w:r w:rsidRPr="00252A3C">
        <w:rPr>
          <w:rFonts w:ascii="Verdana" w:hAnsi="Verdana" w:cs="Arial"/>
          <w:b/>
          <w:sz w:val="24"/>
          <w:szCs w:val="24"/>
        </w:rPr>
        <w:t>Ημέρα</w:t>
      </w:r>
      <w:r w:rsidRPr="00252A3C">
        <w:rPr>
          <w:rFonts w:ascii="Verdana" w:hAnsi="Verdana" w:cs="Arial"/>
          <w:sz w:val="24"/>
          <w:szCs w:val="24"/>
        </w:rPr>
        <w:t xml:space="preserve">: </w:t>
      </w:r>
      <w:r>
        <w:rPr>
          <w:rFonts w:ascii="Verdana" w:hAnsi="Verdana" w:cs="Arial"/>
          <w:sz w:val="24"/>
          <w:szCs w:val="24"/>
        </w:rPr>
        <w:t>Τετάρτη</w:t>
      </w:r>
      <w:r w:rsidRPr="00252A3C">
        <w:rPr>
          <w:rFonts w:ascii="Verdana" w:hAnsi="Verdana" w:cs="Arial"/>
          <w:sz w:val="24"/>
          <w:szCs w:val="24"/>
        </w:rPr>
        <w:t xml:space="preserve"> </w:t>
      </w:r>
      <w:r w:rsidRPr="00252A3C">
        <w:rPr>
          <w:rFonts w:ascii="Verdana" w:hAnsi="Verdana" w:cs="Arial"/>
          <w:b/>
          <w:sz w:val="24"/>
          <w:szCs w:val="24"/>
        </w:rPr>
        <w:t>Ώρα</w:t>
      </w:r>
      <w:r w:rsidRPr="00252A3C">
        <w:rPr>
          <w:rFonts w:ascii="Verdana" w:hAnsi="Verdana" w:cs="Arial"/>
          <w:sz w:val="24"/>
          <w:szCs w:val="24"/>
        </w:rPr>
        <w:t xml:space="preserve">: </w:t>
      </w:r>
      <w:r w:rsidRPr="00252A3C">
        <w:rPr>
          <w:rFonts w:ascii="Verdana" w:hAnsi="Verdana" w:cs="Calibri"/>
          <w:b/>
          <w:sz w:val="24"/>
          <w:szCs w:val="24"/>
        </w:rPr>
        <w:t>13:00</w:t>
      </w:r>
    </w:p>
    <w:p w:rsidR="003628CB" w:rsidRPr="00252A3C" w:rsidRDefault="003628CB" w:rsidP="003628CB">
      <w:pPr>
        <w:spacing w:before="120"/>
        <w:jc w:val="both"/>
        <w:rPr>
          <w:rFonts w:ascii="Verdana" w:hAnsi="Verdana" w:cs="Arial"/>
          <w:sz w:val="24"/>
          <w:szCs w:val="24"/>
        </w:rPr>
      </w:pPr>
      <w:r w:rsidRPr="00252A3C">
        <w:rPr>
          <w:rFonts w:ascii="Verdana" w:hAnsi="Verdana" w:cs="Arial"/>
          <w:b/>
          <w:sz w:val="24"/>
          <w:szCs w:val="24"/>
        </w:rPr>
        <w:t>ΠΡΟΣΚΛΗΣΗ</w:t>
      </w:r>
      <w:r w:rsidRPr="00252A3C">
        <w:rPr>
          <w:rFonts w:ascii="Verdana" w:hAnsi="Verdana" w:cs="Arial"/>
          <w:sz w:val="24"/>
          <w:szCs w:val="24"/>
        </w:rPr>
        <w:t xml:space="preserve">: Έγγραφη             </w:t>
      </w:r>
      <w:r w:rsidRPr="00252A3C">
        <w:rPr>
          <w:rFonts w:ascii="Verdana" w:hAnsi="Verdana" w:cs="Arial"/>
          <w:b/>
          <w:sz w:val="24"/>
          <w:szCs w:val="24"/>
        </w:rPr>
        <w:t>Ημερομηνία</w:t>
      </w:r>
      <w:r w:rsidRPr="00252A3C">
        <w:rPr>
          <w:rFonts w:ascii="Verdana" w:hAnsi="Verdana" w:cs="Arial"/>
          <w:sz w:val="24"/>
          <w:szCs w:val="24"/>
        </w:rPr>
        <w:t xml:space="preserve">: </w:t>
      </w:r>
      <w:r w:rsidRPr="00530B72">
        <w:rPr>
          <w:rFonts w:ascii="Verdana" w:hAnsi="Verdana" w:cs="Arial"/>
          <w:sz w:val="24"/>
          <w:szCs w:val="24"/>
        </w:rPr>
        <w:t>30</w:t>
      </w:r>
      <w:r w:rsidRPr="00252A3C">
        <w:rPr>
          <w:rFonts w:ascii="Verdana" w:hAnsi="Verdana" w:cs="Arial"/>
          <w:sz w:val="24"/>
          <w:szCs w:val="24"/>
        </w:rPr>
        <w:t>/0</w:t>
      </w:r>
      <w:r w:rsidRPr="00530B72">
        <w:rPr>
          <w:rFonts w:ascii="Verdana" w:hAnsi="Verdana" w:cs="Arial"/>
          <w:sz w:val="24"/>
          <w:szCs w:val="24"/>
        </w:rPr>
        <w:t>4</w:t>
      </w:r>
      <w:r w:rsidRPr="00252A3C">
        <w:rPr>
          <w:rFonts w:ascii="Verdana" w:hAnsi="Verdana" w:cs="Arial"/>
          <w:sz w:val="24"/>
          <w:szCs w:val="24"/>
        </w:rPr>
        <w:t>/2014</w:t>
      </w:r>
    </w:p>
    <w:p w:rsidR="003628CB" w:rsidRPr="00252A3C" w:rsidRDefault="003628CB" w:rsidP="003628CB">
      <w:pPr>
        <w:rPr>
          <w:rFonts w:ascii="Verdana" w:hAnsi="Verdana" w:cs="Arial"/>
          <w:sz w:val="24"/>
          <w:szCs w:val="24"/>
        </w:rPr>
      </w:pPr>
    </w:p>
    <w:p w:rsidR="00E155D8" w:rsidRDefault="00E155D8" w:rsidP="00E155D8">
      <w:pPr>
        <w:rPr>
          <w:rFonts w:ascii="Verdana" w:hAnsi="Verdana" w:cs="Arial"/>
          <w:b/>
          <w:sz w:val="24"/>
          <w:szCs w:val="24"/>
        </w:rPr>
      </w:pPr>
      <w:r w:rsidRPr="00252A3C">
        <w:rPr>
          <w:rFonts w:ascii="Verdana" w:hAnsi="Verdana" w:cs="Arial"/>
          <w:sz w:val="24"/>
          <w:szCs w:val="24"/>
        </w:rPr>
        <w:t xml:space="preserve">Διαπιστώθηκε ότι υπάρχει η νόμιμη απαρτία αφού σε σύνολο επτά (7) μελών βρέθηκαν παρόντα </w:t>
      </w:r>
      <w:r>
        <w:rPr>
          <w:rFonts w:ascii="Verdana" w:hAnsi="Verdana" w:cs="Arial"/>
          <w:b/>
          <w:sz w:val="24"/>
          <w:szCs w:val="24"/>
        </w:rPr>
        <w:t>πέντε</w:t>
      </w:r>
      <w:r w:rsidRPr="00252A3C">
        <w:rPr>
          <w:rFonts w:ascii="Verdana" w:hAnsi="Verdana" w:cs="Arial"/>
          <w:b/>
          <w:sz w:val="24"/>
          <w:szCs w:val="24"/>
        </w:rPr>
        <w:t xml:space="preserve"> (</w:t>
      </w:r>
      <w:r>
        <w:rPr>
          <w:rFonts w:ascii="Verdana" w:hAnsi="Verdana" w:cs="Arial"/>
          <w:b/>
          <w:sz w:val="24"/>
          <w:szCs w:val="24"/>
        </w:rPr>
        <w:t>5</w:t>
      </w:r>
      <w:r w:rsidRPr="00252A3C">
        <w:rPr>
          <w:rFonts w:ascii="Verdana" w:hAnsi="Verdana" w:cs="Arial"/>
          <w:b/>
          <w:sz w:val="24"/>
          <w:szCs w:val="24"/>
        </w:rPr>
        <w:t>)</w:t>
      </w:r>
    </w:p>
    <w:p w:rsidR="00FD50DA" w:rsidRPr="00252A3C" w:rsidRDefault="00FD50DA" w:rsidP="00E155D8">
      <w:pPr>
        <w:rPr>
          <w:rFonts w:ascii="Verdana" w:hAnsi="Verdana" w:cs="Arial"/>
          <w:sz w:val="24"/>
          <w:szCs w:val="24"/>
        </w:rPr>
      </w:pPr>
    </w:p>
    <w:p w:rsidR="00E155D8" w:rsidRPr="00252A3C" w:rsidRDefault="00E155D8" w:rsidP="00E155D8">
      <w:pPr>
        <w:spacing w:before="100" w:beforeAutospacing="1" w:after="100" w:afterAutospacing="1"/>
        <w:rPr>
          <w:rFonts w:ascii="Verdana" w:hAnsi="Verdana" w:cs="Calibri"/>
          <w:b/>
          <w:sz w:val="24"/>
          <w:szCs w:val="24"/>
          <w:u w:val="single"/>
        </w:rPr>
      </w:pPr>
      <w:r w:rsidRPr="00252A3C">
        <w:rPr>
          <w:rFonts w:ascii="Verdana" w:hAnsi="Verdana" w:cs="Calibri"/>
          <w:b/>
          <w:sz w:val="24"/>
          <w:szCs w:val="24"/>
          <w:u w:val="single"/>
        </w:rPr>
        <w:t>ΠΑΡΟΝΤΕΣ</w:t>
      </w:r>
    </w:p>
    <w:p w:rsidR="00E155D8" w:rsidRPr="00252A3C" w:rsidRDefault="00E155D8" w:rsidP="00E155D8">
      <w:pPr>
        <w:numPr>
          <w:ilvl w:val="0"/>
          <w:numId w:val="11"/>
        </w:numPr>
        <w:spacing w:before="100" w:beforeAutospacing="1" w:after="100" w:afterAutospacing="1"/>
        <w:ind w:left="426"/>
        <w:rPr>
          <w:rFonts w:ascii="Verdana" w:hAnsi="Verdana" w:cs="Calibri"/>
          <w:sz w:val="24"/>
          <w:szCs w:val="24"/>
        </w:rPr>
      </w:pPr>
      <w:r w:rsidRPr="00252A3C">
        <w:rPr>
          <w:rFonts w:ascii="Verdana" w:hAnsi="Verdana" w:cs="Calibri"/>
          <w:sz w:val="24"/>
          <w:szCs w:val="24"/>
        </w:rPr>
        <w:t>Δημήτριος Τσαντάκης, Δημοτικός Σύμβουλος Κιλκίς,  Α. Πρόεδρος</w:t>
      </w:r>
    </w:p>
    <w:p w:rsidR="00E155D8" w:rsidRPr="00252A3C" w:rsidRDefault="00E155D8" w:rsidP="00E155D8">
      <w:pPr>
        <w:numPr>
          <w:ilvl w:val="0"/>
          <w:numId w:val="11"/>
        </w:numPr>
        <w:spacing w:before="100" w:beforeAutospacing="1" w:after="100" w:afterAutospacing="1"/>
        <w:ind w:left="426"/>
        <w:rPr>
          <w:rFonts w:ascii="Verdana" w:hAnsi="Verdana" w:cs="Calibri"/>
          <w:sz w:val="24"/>
          <w:szCs w:val="24"/>
        </w:rPr>
      </w:pPr>
      <w:r w:rsidRPr="00252A3C">
        <w:rPr>
          <w:rFonts w:ascii="Verdana" w:hAnsi="Verdana" w:cs="Calibri"/>
          <w:sz w:val="24"/>
          <w:szCs w:val="24"/>
        </w:rPr>
        <w:t>Χριστόφορος Πιπερίδης, Αντιδήμαρχος Κιλκίς, Μέλος</w:t>
      </w:r>
    </w:p>
    <w:p w:rsidR="00E155D8" w:rsidRPr="00252A3C" w:rsidRDefault="00E155D8" w:rsidP="00E155D8">
      <w:pPr>
        <w:numPr>
          <w:ilvl w:val="0"/>
          <w:numId w:val="11"/>
        </w:numPr>
        <w:spacing w:before="100" w:beforeAutospacing="1" w:after="100" w:afterAutospacing="1"/>
        <w:ind w:left="426"/>
        <w:rPr>
          <w:rFonts w:ascii="Verdana" w:hAnsi="Verdana" w:cs="Calibri"/>
          <w:sz w:val="24"/>
          <w:szCs w:val="24"/>
        </w:rPr>
      </w:pPr>
      <w:r w:rsidRPr="00252A3C">
        <w:rPr>
          <w:rFonts w:ascii="Verdana" w:hAnsi="Verdana" w:cs="Calibri"/>
          <w:sz w:val="24"/>
          <w:szCs w:val="24"/>
        </w:rPr>
        <w:t xml:space="preserve">Ουρανία Κασκαμανίδου, Εκπρόσωπος Συλλόγου εργαζομένων, Μέλος </w:t>
      </w:r>
    </w:p>
    <w:p w:rsidR="00E155D8" w:rsidRPr="00252A3C" w:rsidRDefault="00E155D8" w:rsidP="00E155D8">
      <w:pPr>
        <w:numPr>
          <w:ilvl w:val="0"/>
          <w:numId w:val="11"/>
        </w:numPr>
        <w:spacing w:before="100" w:beforeAutospacing="1" w:after="100" w:afterAutospacing="1"/>
        <w:ind w:left="426"/>
        <w:rPr>
          <w:rFonts w:ascii="Verdana" w:hAnsi="Verdana" w:cs="Calibri"/>
          <w:sz w:val="24"/>
          <w:szCs w:val="24"/>
        </w:rPr>
      </w:pPr>
      <w:r w:rsidRPr="00252A3C">
        <w:rPr>
          <w:rFonts w:ascii="Verdana" w:hAnsi="Verdana" w:cs="Calibri"/>
          <w:sz w:val="24"/>
          <w:szCs w:val="24"/>
        </w:rPr>
        <w:t xml:space="preserve">Σισμανίδης Ιωάννης , Δημοτικός Σύμβουλος, Μέλος </w:t>
      </w:r>
    </w:p>
    <w:p w:rsidR="00E155D8" w:rsidRDefault="00E155D8" w:rsidP="00E155D8">
      <w:pPr>
        <w:numPr>
          <w:ilvl w:val="0"/>
          <w:numId w:val="11"/>
        </w:numPr>
        <w:spacing w:before="100" w:beforeAutospacing="1" w:after="100" w:afterAutospacing="1"/>
        <w:ind w:left="426"/>
        <w:rPr>
          <w:rFonts w:ascii="Verdana" w:hAnsi="Verdana" w:cs="Calibri"/>
          <w:sz w:val="24"/>
          <w:szCs w:val="24"/>
        </w:rPr>
      </w:pPr>
      <w:r w:rsidRPr="00252A3C">
        <w:rPr>
          <w:rFonts w:ascii="Verdana" w:hAnsi="Verdana" w:cs="Calibri"/>
          <w:sz w:val="24"/>
          <w:szCs w:val="24"/>
        </w:rPr>
        <w:t xml:space="preserve">Ιωάννης Δημητριάδης, Εκπρόσωπος Δημοτών, Μέλος </w:t>
      </w:r>
    </w:p>
    <w:p w:rsidR="00FD50DA" w:rsidRPr="00252A3C" w:rsidRDefault="00FD50DA" w:rsidP="00FD50DA">
      <w:pPr>
        <w:spacing w:before="100" w:beforeAutospacing="1" w:after="100" w:afterAutospacing="1"/>
        <w:ind w:left="426"/>
        <w:rPr>
          <w:rFonts w:ascii="Verdana" w:hAnsi="Verdana" w:cs="Calibri"/>
          <w:sz w:val="24"/>
          <w:szCs w:val="24"/>
        </w:rPr>
      </w:pPr>
    </w:p>
    <w:p w:rsidR="00E155D8" w:rsidRPr="00252A3C" w:rsidRDefault="00E155D8" w:rsidP="00E155D8">
      <w:pPr>
        <w:spacing w:before="100" w:beforeAutospacing="1" w:after="100" w:afterAutospacing="1"/>
        <w:ind w:left="426" w:hanging="360"/>
        <w:rPr>
          <w:rFonts w:ascii="Verdana" w:hAnsi="Verdana" w:cs="Calibri"/>
          <w:b/>
          <w:sz w:val="24"/>
          <w:szCs w:val="24"/>
          <w:u w:val="single"/>
          <w:lang w:val="en-US"/>
        </w:rPr>
      </w:pPr>
      <w:r w:rsidRPr="00252A3C">
        <w:rPr>
          <w:rFonts w:ascii="Verdana" w:hAnsi="Verdana" w:cs="Calibri"/>
          <w:b/>
          <w:sz w:val="24"/>
          <w:szCs w:val="24"/>
          <w:u w:val="single"/>
        </w:rPr>
        <w:t>ΑΠΟΝΤΕΣ</w:t>
      </w:r>
    </w:p>
    <w:p w:rsidR="00E155D8" w:rsidRPr="00252A3C" w:rsidRDefault="00E155D8" w:rsidP="00E155D8">
      <w:pPr>
        <w:numPr>
          <w:ilvl w:val="0"/>
          <w:numId w:val="11"/>
        </w:numPr>
        <w:spacing w:before="100" w:beforeAutospacing="1" w:after="100" w:afterAutospacing="1"/>
        <w:ind w:left="426"/>
        <w:rPr>
          <w:rFonts w:ascii="Verdana" w:hAnsi="Verdana" w:cs="Calibri"/>
          <w:sz w:val="24"/>
          <w:szCs w:val="24"/>
        </w:rPr>
      </w:pPr>
      <w:r w:rsidRPr="00252A3C">
        <w:rPr>
          <w:rFonts w:ascii="Verdana" w:hAnsi="Verdana" w:cs="Calibri"/>
          <w:sz w:val="24"/>
          <w:szCs w:val="24"/>
        </w:rPr>
        <w:t>Κωνσταντίνος Πάταρας, Δημοτικός Σύμβουλος, Μέλος</w:t>
      </w:r>
    </w:p>
    <w:p w:rsidR="00E155D8" w:rsidRPr="00252A3C" w:rsidRDefault="00E155D8" w:rsidP="00E155D8">
      <w:pPr>
        <w:numPr>
          <w:ilvl w:val="0"/>
          <w:numId w:val="11"/>
        </w:numPr>
        <w:spacing w:before="100" w:beforeAutospacing="1" w:after="100" w:afterAutospacing="1"/>
        <w:ind w:left="426"/>
        <w:rPr>
          <w:rFonts w:ascii="Verdana" w:hAnsi="Verdana" w:cs="Calibri"/>
          <w:sz w:val="24"/>
          <w:szCs w:val="24"/>
        </w:rPr>
      </w:pPr>
      <w:r w:rsidRPr="00252A3C">
        <w:rPr>
          <w:rFonts w:ascii="Verdana" w:hAnsi="Verdana" w:cs="Calibri"/>
          <w:sz w:val="24"/>
          <w:szCs w:val="24"/>
        </w:rPr>
        <w:t xml:space="preserve">Παντελής Μαιδάνογλου, Εκπρόσωπος ιατρικού συλλόγου, μέλος </w:t>
      </w:r>
    </w:p>
    <w:p w:rsidR="000D5EF2" w:rsidRPr="00301612" w:rsidRDefault="000D5EF2" w:rsidP="000D5EF2">
      <w:pPr>
        <w:spacing w:before="100" w:beforeAutospacing="1" w:after="100" w:afterAutospacing="1"/>
        <w:ind w:left="360"/>
        <w:rPr>
          <w:rFonts w:ascii="Verdana" w:hAnsi="Verdana" w:cs="Arial"/>
          <w:sz w:val="24"/>
          <w:szCs w:val="24"/>
        </w:rPr>
      </w:pPr>
    </w:p>
    <w:p w:rsidR="00DB38FB" w:rsidRDefault="00F909B9" w:rsidP="00392AEE">
      <w:pPr>
        <w:spacing w:before="100" w:beforeAutospacing="1" w:after="100" w:afterAutospacing="1"/>
        <w:outlineLvl w:val="0"/>
        <w:rPr>
          <w:rFonts w:ascii="Verdana" w:hAnsi="Verdana" w:cs="Calibri"/>
          <w:b/>
          <w:sz w:val="24"/>
          <w:szCs w:val="24"/>
        </w:rPr>
      </w:pPr>
      <w:r w:rsidRPr="00301612">
        <w:rPr>
          <w:rFonts w:ascii="Verdana" w:hAnsi="Verdana" w:cs="Calibri"/>
          <w:b/>
          <w:sz w:val="24"/>
          <w:szCs w:val="24"/>
        </w:rPr>
        <w:t xml:space="preserve">ΘΕΜΑ </w:t>
      </w:r>
      <w:r w:rsidR="00392AEE">
        <w:rPr>
          <w:rFonts w:ascii="Verdana" w:hAnsi="Verdana" w:cs="Calibri"/>
          <w:b/>
          <w:sz w:val="24"/>
          <w:szCs w:val="24"/>
        </w:rPr>
        <w:t>1</w:t>
      </w:r>
      <w:r w:rsidRPr="00301612">
        <w:rPr>
          <w:rFonts w:ascii="Verdana" w:hAnsi="Verdana" w:cs="Calibri"/>
          <w:b/>
          <w:sz w:val="24"/>
          <w:szCs w:val="24"/>
          <w:vertAlign w:val="superscript"/>
        </w:rPr>
        <w:t>Ο</w:t>
      </w:r>
      <w:r w:rsidRPr="00301612">
        <w:rPr>
          <w:rFonts w:ascii="Verdana" w:hAnsi="Verdana" w:cs="Calibri"/>
          <w:b/>
          <w:sz w:val="24"/>
          <w:szCs w:val="24"/>
        </w:rPr>
        <w:t xml:space="preserve"> </w:t>
      </w:r>
      <w:r w:rsidR="00301612" w:rsidRPr="00301612">
        <w:rPr>
          <w:rFonts w:ascii="Verdana" w:hAnsi="Verdana" w:cs="Calibri"/>
          <w:b/>
          <w:sz w:val="24"/>
          <w:szCs w:val="24"/>
        </w:rPr>
        <w:t>–</w:t>
      </w:r>
      <w:r w:rsidR="002435E2">
        <w:rPr>
          <w:rFonts w:ascii="Verdana" w:hAnsi="Verdana" w:cs="Calibri"/>
          <w:b/>
          <w:sz w:val="24"/>
          <w:szCs w:val="24"/>
        </w:rPr>
        <w:t xml:space="preserve"> </w:t>
      </w:r>
      <w:r w:rsidR="00301612" w:rsidRPr="00301612">
        <w:rPr>
          <w:rFonts w:ascii="Verdana" w:hAnsi="Verdana" w:cs="Calibri"/>
          <w:b/>
          <w:sz w:val="24"/>
          <w:szCs w:val="24"/>
        </w:rPr>
        <w:t>Απόφαση 8</w:t>
      </w:r>
      <w:r w:rsidR="00633A93">
        <w:rPr>
          <w:rFonts w:ascii="Verdana" w:hAnsi="Verdana" w:cs="Calibri"/>
          <w:b/>
          <w:sz w:val="24"/>
          <w:szCs w:val="24"/>
        </w:rPr>
        <w:t>5</w:t>
      </w:r>
      <w:r w:rsidR="000D4ACF">
        <w:rPr>
          <w:rFonts w:ascii="Verdana" w:hAnsi="Verdana" w:cs="Calibri"/>
          <w:b/>
          <w:sz w:val="24"/>
          <w:szCs w:val="24"/>
        </w:rPr>
        <w:t>/2014</w:t>
      </w:r>
    </w:p>
    <w:p w:rsidR="00301612" w:rsidRPr="00633A93" w:rsidRDefault="00633A93" w:rsidP="00633A93">
      <w:pPr>
        <w:spacing w:before="100" w:beforeAutospacing="1" w:after="100" w:afterAutospacing="1"/>
        <w:outlineLvl w:val="0"/>
        <w:rPr>
          <w:rFonts w:ascii="Verdana" w:hAnsi="Verdana" w:cs="Calibri"/>
          <w:b/>
          <w:sz w:val="24"/>
          <w:szCs w:val="24"/>
        </w:rPr>
      </w:pPr>
      <w:r w:rsidRPr="00633A93">
        <w:rPr>
          <w:rFonts w:ascii="Verdana" w:hAnsi="Verdana" w:cs="Calibri"/>
          <w:b/>
          <w:sz w:val="24"/>
          <w:szCs w:val="24"/>
        </w:rPr>
        <w:t>Αντιμετώπιση  μεγάλων οφειλετών.</w:t>
      </w:r>
      <w:r w:rsidR="00392AEE" w:rsidRPr="00392AEE">
        <w:rPr>
          <w:rFonts w:ascii="Verdana" w:hAnsi="Verdana" w:cs="Calibri"/>
          <w:b/>
          <w:sz w:val="24"/>
          <w:szCs w:val="24"/>
        </w:rPr>
        <w:t xml:space="preserve"> </w:t>
      </w:r>
    </w:p>
    <w:p w:rsidR="00DB38FB" w:rsidRDefault="00F909B9" w:rsidP="00DB38FB">
      <w:pPr>
        <w:spacing w:before="100" w:beforeAutospacing="1" w:after="100" w:afterAutospacing="1"/>
        <w:rPr>
          <w:rFonts w:ascii="Verdana" w:hAnsi="Verdana" w:cs="Calibri"/>
          <w:sz w:val="24"/>
          <w:szCs w:val="24"/>
        </w:rPr>
      </w:pPr>
      <w:r w:rsidRPr="00301612">
        <w:rPr>
          <w:rFonts w:ascii="Verdana" w:hAnsi="Verdana" w:cs="Calibri"/>
          <w:sz w:val="24"/>
          <w:szCs w:val="24"/>
        </w:rPr>
        <w:t xml:space="preserve">Ο Αναπληρωτής Πρόεδρος της Δ.Ε.Υ.Α. Κιλκίς εισηγούμενος το </w:t>
      </w:r>
      <w:r w:rsidR="00633A93" w:rsidRPr="00DB38FB">
        <w:rPr>
          <w:rFonts w:ascii="Verdana" w:hAnsi="Verdana" w:cs="Calibri"/>
          <w:b/>
          <w:sz w:val="24"/>
          <w:szCs w:val="24"/>
        </w:rPr>
        <w:t>ΠΡΩΤΟ</w:t>
      </w:r>
      <w:r w:rsidRPr="00301612">
        <w:rPr>
          <w:rFonts w:ascii="Verdana" w:hAnsi="Verdana" w:cs="Calibri"/>
          <w:sz w:val="24"/>
          <w:szCs w:val="24"/>
        </w:rPr>
        <w:t xml:space="preserve"> θέμα της  ημερήσιας διάταξης έθεσε υπόψη του Διοικητικού Συμβουλίου </w:t>
      </w:r>
      <w:r w:rsidR="00633A93">
        <w:rPr>
          <w:rFonts w:ascii="Verdana" w:hAnsi="Verdana" w:cs="Calibri"/>
          <w:sz w:val="24"/>
          <w:szCs w:val="24"/>
        </w:rPr>
        <w:t xml:space="preserve">τον </w:t>
      </w:r>
      <w:r w:rsidR="00AC202A">
        <w:rPr>
          <w:rFonts w:ascii="Verdana" w:hAnsi="Verdana" w:cs="Calibri"/>
          <w:sz w:val="24"/>
          <w:szCs w:val="24"/>
        </w:rPr>
        <w:t>τίτλο του θέματος και η σ</w:t>
      </w:r>
      <w:r w:rsidRPr="00301612">
        <w:rPr>
          <w:rFonts w:ascii="Verdana" w:hAnsi="Verdana" w:cs="Calibri"/>
          <w:sz w:val="24"/>
          <w:szCs w:val="24"/>
        </w:rPr>
        <w:t>χετική ενημέρωση για το παραπάνω θέμα δόθηκε από τον Γενικό Διευθυντή της Δ</w:t>
      </w:r>
      <w:r w:rsidR="00DB38FB">
        <w:rPr>
          <w:rFonts w:ascii="Verdana" w:hAnsi="Verdana" w:cs="Calibri"/>
          <w:sz w:val="24"/>
          <w:szCs w:val="24"/>
        </w:rPr>
        <w:t>.</w:t>
      </w:r>
      <w:r w:rsidRPr="00301612">
        <w:rPr>
          <w:rFonts w:ascii="Verdana" w:hAnsi="Verdana" w:cs="Calibri"/>
          <w:sz w:val="24"/>
          <w:szCs w:val="24"/>
        </w:rPr>
        <w:t>Ε</w:t>
      </w:r>
      <w:r w:rsidR="00DB38FB">
        <w:rPr>
          <w:rFonts w:ascii="Verdana" w:hAnsi="Verdana" w:cs="Calibri"/>
          <w:sz w:val="24"/>
          <w:szCs w:val="24"/>
        </w:rPr>
        <w:t>.</w:t>
      </w:r>
      <w:r w:rsidRPr="00301612">
        <w:rPr>
          <w:rFonts w:ascii="Verdana" w:hAnsi="Verdana" w:cs="Calibri"/>
          <w:sz w:val="24"/>
          <w:szCs w:val="24"/>
        </w:rPr>
        <w:t>Υ</w:t>
      </w:r>
      <w:r w:rsidR="00DB38FB">
        <w:rPr>
          <w:rFonts w:ascii="Verdana" w:hAnsi="Verdana" w:cs="Calibri"/>
          <w:sz w:val="24"/>
          <w:szCs w:val="24"/>
        </w:rPr>
        <w:t>.</w:t>
      </w:r>
      <w:r w:rsidRPr="00301612">
        <w:rPr>
          <w:rFonts w:ascii="Verdana" w:hAnsi="Verdana" w:cs="Calibri"/>
          <w:sz w:val="24"/>
          <w:szCs w:val="24"/>
        </w:rPr>
        <w:t>Α</w:t>
      </w:r>
      <w:r w:rsidR="00DB38FB">
        <w:rPr>
          <w:rFonts w:ascii="Verdana" w:hAnsi="Verdana" w:cs="Calibri"/>
          <w:sz w:val="24"/>
          <w:szCs w:val="24"/>
        </w:rPr>
        <w:t>.</w:t>
      </w:r>
      <w:r w:rsidRPr="00301612">
        <w:rPr>
          <w:rFonts w:ascii="Verdana" w:hAnsi="Verdana" w:cs="Calibri"/>
          <w:sz w:val="24"/>
          <w:szCs w:val="24"/>
        </w:rPr>
        <w:t xml:space="preserve"> Κιλκίς κ. Ηλία Αβραμίδη, ο οποίος </w:t>
      </w:r>
      <w:r w:rsidR="00292904">
        <w:rPr>
          <w:rFonts w:ascii="Verdana" w:hAnsi="Verdana" w:cs="Calibri"/>
          <w:sz w:val="24"/>
          <w:szCs w:val="24"/>
        </w:rPr>
        <w:t xml:space="preserve">προσκόμισε </w:t>
      </w:r>
      <w:r w:rsidR="00DB38FB">
        <w:rPr>
          <w:rFonts w:ascii="Verdana" w:hAnsi="Verdana" w:cs="Calibri"/>
          <w:sz w:val="24"/>
          <w:szCs w:val="24"/>
        </w:rPr>
        <w:t xml:space="preserve"> στα μέλη του</w:t>
      </w:r>
      <w:r w:rsidR="00AC202A">
        <w:rPr>
          <w:rFonts w:ascii="Verdana" w:hAnsi="Verdana" w:cs="Calibri"/>
          <w:sz w:val="24"/>
          <w:szCs w:val="24"/>
        </w:rPr>
        <w:t xml:space="preserve">  Δ.Σ. την έγγραφη εισήγηση του κ. </w:t>
      </w:r>
      <w:r w:rsidR="00AC202A" w:rsidRPr="00AC202A">
        <w:rPr>
          <w:rFonts w:ascii="Verdana" w:hAnsi="Verdana" w:cs="Calibri"/>
          <w:sz w:val="24"/>
          <w:szCs w:val="24"/>
        </w:rPr>
        <w:t>Χατζηαποστόλου</w:t>
      </w:r>
      <w:r w:rsidR="00AC202A">
        <w:rPr>
          <w:rFonts w:ascii="Verdana" w:hAnsi="Verdana" w:cs="Calibri"/>
          <w:sz w:val="24"/>
          <w:szCs w:val="24"/>
        </w:rPr>
        <w:t xml:space="preserve"> </w:t>
      </w:r>
      <w:r w:rsidR="00AC202A" w:rsidRPr="00AC202A">
        <w:rPr>
          <w:rFonts w:ascii="Verdana" w:hAnsi="Verdana" w:cs="Calibri"/>
          <w:sz w:val="24"/>
          <w:szCs w:val="24"/>
        </w:rPr>
        <w:t xml:space="preserve">Β. </w:t>
      </w:r>
      <w:r w:rsidR="00AC202A">
        <w:rPr>
          <w:rFonts w:ascii="Verdana" w:hAnsi="Verdana" w:cs="Calibri"/>
          <w:sz w:val="24"/>
          <w:szCs w:val="24"/>
        </w:rPr>
        <w:t>Ιωάννη, Δικηγόρου</w:t>
      </w:r>
      <w:r w:rsidR="00292904">
        <w:rPr>
          <w:rFonts w:ascii="Verdana" w:hAnsi="Verdana" w:cs="Calibri"/>
          <w:sz w:val="24"/>
          <w:szCs w:val="24"/>
        </w:rPr>
        <w:t xml:space="preserve"> Κιλκίς</w:t>
      </w:r>
      <w:r w:rsidR="00DB38FB">
        <w:rPr>
          <w:rFonts w:ascii="Verdana" w:hAnsi="Verdana" w:cs="Calibri"/>
          <w:sz w:val="24"/>
          <w:szCs w:val="24"/>
        </w:rPr>
        <w:t xml:space="preserve"> που αφορά την </w:t>
      </w:r>
      <w:r w:rsidR="00DB38FB" w:rsidRPr="00DB38FB">
        <w:rPr>
          <w:rFonts w:ascii="Verdana" w:hAnsi="Verdana" w:cs="Calibri"/>
          <w:sz w:val="24"/>
          <w:szCs w:val="24"/>
        </w:rPr>
        <w:t>διαδικασία βεβαίωσης και αναγκαστικής είσπραξης των ανταποδοτικών τελών από τη Δ</w:t>
      </w:r>
      <w:r w:rsidR="00DB38FB">
        <w:rPr>
          <w:rFonts w:ascii="Verdana" w:hAnsi="Verdana" w:cs="Calibri"/>
          <w:sz w:val="24"/>
          <w:szCs w:val="24"/>
        </w:rPr>
        <w:t>.</w:t>
      </w:r>
      <w:r w:rsidR="00DB38FB" w:rsidRPr="00DB38FB">
        <w:rPr>
          <w:rFonts w:ascii="Verdana" w:hAnsi="Verdana" w:cs="Calibri"/>
          <w:sz w:val="24"/>
          <w:szCs w:val="24"/>
        </w:rPr>
        <w:t>Ε</w:t>
      </w:r>
      <w:r w:rsidR="00DB38FB">
        <w:rPr>
          <w:rFonts w:ascii="Verdana" w:hAnsi="Verdana" w:cs="Calibri"/>
          <w:sz w:val="24"/>
          <w:szCs w:val="24"/>
        </w:rPr>
        <w:t>.</w:t>
      </w:r>
      <w:r w:rsidR="00DB38FB" w:rsidRPr="00DB38FB">
        <w:rPr>
          <w:rFonts w:ascii="Verdana" w:hAnsi="Verdana" w:cs="Calibri"/>
          <w:sz w:val="24"/>
          <w:szCs w:val="24"/>
        </w:rPr>
        <w:t>Υ</w:t>
      </w:r>
      <w:r w:rsidR="00DB38FB">
        <w:rPr>
          <w:rFonts w:ascii="Verdana" w:hAnsi="Verdana" w:cs="Calibri"/>
          <w:sz w:val="24"/>
          <w:szCs w:val="24"/>
        </w:rPr>
        <w:t>.</w:t>
      </w:r>
      <w:r w:rsidR="00DB38FB" w:rsidRPr="00DB38FB">
        <w:rPr>
          <w:rFonts w:ascii="Verdana" w:hAnsi="Verdana" w:cs="Calibri"/>
          <w:sz w:val="24"/>
          <w:szCs w:val="24"/>
        </w:rPr>
        <w:t>Α</w:t>
      </w:r>
      <w:r w:rsidR="00DB38FB">
        <w:rPr>
          <w:rFonts w:ascii="Verdana" w:hAnsi="Verdana" w:cs="Calibri"/>
          <w:sz w:val="24"/>
          <w:szCs w:val="24"/>
        </w:rPr>
        <w:t>.</w:t>
      </w:r>
      <w:r w:rsidR="00DB38FB" w:rsidRPr="00DB38FB">
        <w:rPr>
          <w:rFonts w:ascii="Verdana" w:hAnsi="Verdana" w:cs="Calibri"/>
          <w:sz w:val="24"/>
          <w:szCs w:val="24"/>
        </w:rPr>
        <w:t xml:space="preserve"> Κιλκίς</w:t>
      </w:r>
      <w:r w:rsidR="00FD50DA">
        <w:rPr>
          <w:rFonts w:ascii="Verdana" w:hAnsi="Verdana" w:cs="Calibri"/>
          <w:sz w:val="24"/>
          <w:szCs w:val="24"/>
        </w:rPr>
        <w:t xml:space="preserve"> </w:t>
      </w:r>
      <w:r w:rsidR="00DB38FB">
        <w:rPr>
          <w:rFonts w:ascii="Verdana" w:hAnsi="Verdana" w:cs="Calibri"/>
          <w:sz w:val="24"/>
          <w:szCs w:val="24"/>
        </w:rPr>
        <w:t>:</w:t>
      </w:r>
      <w:r w:rsidR="00AC202A">
        <w:rPr>
          <w:rFonts w:ascii="Verdana" w:hAnsi="Verdana" w:cs="Calibri"/>
          <w:sz w:val="24"/>
          <w:szCs w:val="24"/>
        </w:rPr>
        <w:t xml:space="preserve"> </w:t>
      </w:r>
    </w:p>
    <w:p w:rsidR="00FD50DA" w:rsidRDefault="00FD50DA" w:rsidP="00DB38FB">
      <w:pPr>
        <w:spacing w:before="100" w:beforeAutospacing="1" w:after="100" w:afterAutospacing="1"/>
        <w:rPr>
          <w:rFonts w:ascii="Verdana" w:hAnsi="Verdana" w:cs="Calibri"/>
          <w:sz w:val="24"/>
          <w:szCs w:val="24"/>
        </w:rPr>
      </w:pPr>
    </w:p>
    <w:p w:rsidR="00DB38FB" w:rsidRDefault="00DB38FB" w:rsidP="00F909B9">
      <w:pPr>
        <w:rPr>
          <w:rFonts w:ascii="Verdana" w:hAnsi="Verdana" w:cs="Calibri"/>
          <w:sz w:val="24"/>
          <w:szCs w:val="24"/>
        </w:rPr>
      </w:pPr>
    </w:p>
    <w:p w:rsidR="00AC202A" w:rsidRPr="00DB38FB" w:rsidRDefault="00AC202A" w:rsidP="00AC202A">
      <w:pPr>
        <w:spacing w:line="360" w:lineRule="auto"/>
        <w:jc w:val="both"/>
        <w:rPr>
          <w:b/>
        </w:rPr>
      </w:pPr>
      <w:r>
        <w:rPr>
          <w:b/>
        </w:rPr>
        <w:lastRenderedPageBreak/>
        <w:t>ΠΡΟΣ: ΔΙΟΙΚΗΤΙΚΟ ΣΥΜΒΟΥΛΙΟ ΔΗΜΟΤΙΚΗΣ ΕΠΙΧΕΙΡΗΣΗΣ ΥΔΡΕΥΣΗΣ - ΑΠΟΧΕΤΕΥΣΗΣ ΚΙΛΚΙΣ</w:t>
      </w:r>
    </w:p>
    <w:p w:rsidR="00AC202A" w:rsidRDefault="00AC202A" w:rsidP="00AC202A">
      <w:pPr>
        <w:spacing w:before="100" w:beforeAutospacing="1" w:after="100" w:afterAutospacing="1" w:line="360" w:lineRule="auto"/>
        <w:jc w:val="both"/>
        <w:rPr>
          <w:b/>
          <w:bCs/>
        </w:rPr>
      </w:pPr>
      <w:r>
        <w:rPr>
          <w:b/>
        </w:rPr>
        <w:tab/>
        <w:t xml:space="preserve">ΘΕΜΑ: </w:t>
      </w:r>
      <w:r>
        <w:rPr>
          <w:b/>
          <w:bCs/>
        </w:rPr>
        <w:t>Διαδικασία βεβαίωσης και αναγκαστικής είσπραξης των ανταποδοτικών τελών από τη ΔΕΥΑ Κιλκίς - Εφαρμοστέο Δίκαιο</w:t>
      </w:r>
    </w:p>
    <w:p w:rsidR="00AC202A" w:rsidRDefault="00AC202A" w:rsidP="00AC202A">
      <w:pPr>
        <w:spacing w:before="100" w:beforeAutospacing="1" w:after="100" w:afterAutospacing="1" w:line="360" w:lineRule="auto"/>
        <w:jc w:val="both"/>
        <w:rPr>
          <w:bCs/>
        </w:rPr>
      </w:pPr>
      <w:r>
        <w:rPr>
          <w:b/>
          <w:bCs/>
        </w:rPr>
        <w:tab/>
      </w:r>
      <w:r>
        <w:rPr>
          <w:bCs/>
        </w:rPr>
        <w:t xml:space="preserve">Επί του ανωτέρω θέματος </w:t>
      </w:r>
      <w:proofErr w:type="spellStart"/>
      <w:r>
        <w:rPr>
          <w:bCs/>
        </w:rPr>
        <w:t>λεκτέα</w:t>
      </w:r>
      <w:proofErr w:type="spellEnd"/>
      <w:r>
        <w:rPr>
          <w:bCs/>
        </w:rPr>
        <w:t xml:space="preserve"> είναι τα ακόλουθα:</w:t>
      </w:r>
    </w:p>
    <w:p w:rsidR="00AC202A" w:rsidRDefault="00AC202A" w:rsidP="00AC202A">
      <w:pPr>
        <w:spacing w:before="100" w:beforeAutospacing="1" w:after="100" w:afterAutospacing="1" w:line="360" w:lineRule="auto"/>
        <w:jc w:val="both"/>
      </w:pPr>
      <w:r>
        <w:tab/>
        <w:t xml:space="preserve">Σύμφωνα με το </w:t>
      </w:r>
      <w:proofErr w:type="spellStart"/>
      <w:r>
        <w:t>άρ</w:t>
      </w:r>
      <w:proofErr w:type="spellEnd"/>
      <w:r>
        <w:t xml:space="preserve">. 1 του ν. 1069/1980 ορίζεται ότι </w:t>
      </w:r>
      <w:r>
        <w:rPr>
          <w:i/>
          <w:iCs/>
        </w:rPr>
        <w:t xml:space="preserve">«…Αι  επιχειρήσεις  υδρεύσεως  και  αποχετεύσεως  λειτουργούν  υπό </w:t>
      </w:r>
      <w:proofErr w:type="spellStart"/>
      <w:r>
        <w:rPr>
          <w:i/>
          <w:iCs/>
        </w:rPr>
        <w:t>μορφήν</w:t>
      </w:r>
      <w:proofErr w:type="spellEnd"/>
      <w:r>
        <w:rPr>
          <w:i/>
          <w:iCs/>
        </w:rPr>
        <w:t xml:space="preserve">  Δημοτικής  ή Κοινοτικής επιχειρήσεως και διέπονται ως προς την </w:t>
      </w:r>
      <w:proofErr w:type="spellStart"/>
      <w:r>
        <w:rPr>
          <w:i/>
          <w:iCs/>
        </w:rPr>
        <w:t>διοίκησιν</w:t>
      </w:r>
      <w:proofErr w:type="spellEnd"/>
      <w:r>
        <w:rPr>
          <w:i/>
          <w:iCs/>
        </w:rPr>
        <w:t xml:space="preserve">, </w:t>
      </w:r>
      <w:proofErr w:type="spellStart"/>
      <w:r>
        <w:rPr>
          <w:i/>
          <w:iCs/>
        </w:rPr>
        <w:t>οργάνωσιν</w:t>
      </w:r>
      <w:proofErr w:type="spellEnd"/>
      <w:r>
        <w:rPr>
          <w:i/>
          <w:iCs/>
        </w:rPr>
        <w:t xml:space="preserve">, </w:t>
      </w:r>
      <w:proofErr w:type="spellStart"/>
      <w:r>
        <w:rPr>
          <w:i/>
          <w:iCs/>
        </w:rPr>
        <w:t>εκτέλεσιν</w:t>
      </w:r>
      <w:proofErr w:type="spellEnd"/>
      <w:r>
        <w:rPr>
          <w:i/>
          <w:iCs/>
        </w:rPr>
        <w:t xml:space="preserve">, </w:t>
      </w:r>
      <w:proofErr w:type="spellStart"/>
      <w:r>
        <w:rPr>
          <w:i/>
          <w:iCs/>
        </w:rPr>
        <w:t>λειτουργίαν</w:t>
      </w:r>
      <w:proofErr w:type="spellEnd"/>
      <w:r>
        <w:rPr>
          <w:i/>
          <w:iCs/>
        </w:rPr>
        <w:t xml:space="preserve">, </w:t>
      </w:r>
      <w:proofErr w:type="spellStart"/>
      <w:r>
        <w:rPr>
          <w:i/>
          <w:iCs/>
        </w:rPr>
        <w:t>συντήρησιν</w:t>
      </w:r>
      <w:proofErr w:type="spellEnd"/>
      <w:r>
        <w:rPr>
          <w:i/>
          <w:iCs/>
        </w:rPr>
        <w:t xml:space="preserve"> των έργων της </w:t>
      </w:r>
      <w:proofErr w:type="spellStart"/>
      <w:r>
        <w:rPr>
          <w:i/>
          <w:iCs/>
        </w:rPr>
        <w:t>αρμοδιότητός</w:t>
      </w:r>
      <w:proofErr w:type="spellEnd"/>
      <w:r>
        <w:rPr>
          <w:i/>
          <w:iCs/>
        </w:rPr>
        <w:t xml:space="preserve"> των καθώς και τας </w:t>
      </w:r>
      <w:proofErr w:type="spellStart"/>
      <w:r>
        <w:rPr>
          <w:i/>
          <w:iCs/>
        </w:rPr>
        <w:t>πηγάς</w:t>
      </w:r>
      <w:proofErr w:type="spellEnd"/>
      <w:r>
        <w:rPr>
          <w:i/>
          <w:iCs/>
        </w:rPr>
        <w:t xml:space="preserve"> της χρηματοδοτήσεώς των  υπό  των διατάξεων του παρόντος νόμου, εφαρμοζομένων κατά τα λοιπά των σχετικών διατάξεων του "Δημοτικού και Κοινοτικού </w:t>
      </w:r>
      <w:proofErr w:type="spellStart"/>
      <w:r>
        <w:rPr>
          <w:i/>
          <w:iCs/>
        </w:rPr>
        <w:t>Κώδικος</w:t>
      </w:r>
      <w:proofErr w:type="spellEnd"/>
      <w:r>
        <w:rPr>
          <w:i/>
          <w:iCs/>
        </w:rPr>
        <w:t>…».</w:t>
      </w:r>
    </w:p>
    <w:p w:rsidR="00AC202A" w:rsidRDefault="00AC202A" w:rsidP="00AC202A">
      <w:pPr>
        <w:spacing w:before="100" w:beforeAutospacing="1" w:after="100" w:afterAutospacing="1" w:line="360" w:lineRule="auto"/>
        <w:jc w:val="both"/>
      </w:pPr>
      <w:r>
        <w:tab/>
        <w:t xml:space="preserve">Περαιτέρω, σύμφωνα με το άρθρο 10 του ως άνω νόμου </w:t>
      </w:r>
      <w:r>
        <w:rPr>
          <w:i/>
          <w:iCs/>
        </w:rPr>
        <w:t xml:space="preserve">«1. Πόροι της Επιχειρήσεως είναι: α.  Το  </w:t>
      </w:r>
      <w:proofErr w:type="spellStart"/>
      <w:r>
        <w:rPr>
          <w:i/>
          <w:iCs/>
        </w:rPr>
        <w:t>ειδικόν</w:t>
      </w:r>
      <w:proofErr w:type="spellEnd"/>
      <w:r>
        <w:rPr>
          <w:i/>
          <w:iCs/>
        </w:rPr>
        <w:t xml:space="preserve">  τέλος  δια  την  </w:t>
      </w:r>
      <w:proofErr w:type="spellStart"/>
      <w:r>
        <w:rPr>
          <w:i/>
          <w:iCs/>
        </w:rPr>
        <w:t>μελέτην</w:t>
      </w:r>
      <w:proofErr w:type="spellEnd"/>
      <w:r>
        <w:rPr>
          <w:i/>
          <w:iCs/>
        </w:rPr>
        <w:t xml:space="preserve">  και  κατασκευήν  έργων υδρεύσεως και αποχετεύσεως. β. Το </w:t>
      </w:r>
      <w:proofErr w:type="spellStart"/>
      <w:r>
        <w:rPr>
          <w:i/>
          <w:iCs/>
        </w:rPr>
        <w:t>ειδικόν</w:t>
      </w:r>
      <w:proofErr w:type="spellEnd"/>
      <w:r>
        <w:rPr>
          <w:i/>
          <w:iCs/>
        </w:rPr>
        <w:t xml:space="preserve"> τέλος επί του εισοδήματος εξ οικοδομών. γ. Το τέλος συνδέσεως μετά του δικτύου αποχετεύσεως. 6. Η δαπάνη διακλαδώσεως και συνδέσεως προς τον </w:t>
      </w:r>
      <w:proofErr w:type="spellStart"/>
      <w:r>
        <w:rPr>
          <w:i/>
          <w:iCs/>
        </w:rPr>
        <w:t>αγωγόν</w:t>
      </w:r>
      <w:proofErr w:type="spellEnd"/>
      <w:r>
        <w:rPr>
          <w:i/>
          <w:iCs/>
        </w:rPr>
        <w:t xml:space="preserve"> υδρεύσεως και αποχετεύσεως. ε. Το τέλος συνδέσεως μετά του δικτύου υδρεύσεως. στ. Το τέλος χρήσεως υπονόμου. ζ. Η αξία καταναλισκομένου ύδατος. η. Η </w:t>
      </w:r>
      <w:proofErr w:type="spellStart"/>
      <w:r>
        <w:rPr>
          <w:i/>
          <w:iCs/>
        </w:rPr>
        <w:t>εγγύησις</w:t>
      </w:r>
      <w:proofErr w:type="spellEnd"/>
      <w:r>
        <w:rPr>
          <w:i/>
          <w:iCs/>
        </w:rPr>
        <w:t xml:space="preserve"> χρήσεως </w:t>
      </w:r>
      <w:proofErr w:type="spellStart"/>
      <w:r>
        <w:rPr>
          <w:i/>
          <w:iCs/>
        </w:rPr>
        <w:t>υδρομετρητού</w:t>
      </w:r>
      <w:proofErr w:type="spellEnd"/>
      <w:r>
        <w:rPr>
          <w:i/>
          <w:iCs/>
        </w:rPr>
        <w:t xml:space="preserve">. θ.  Η δαπάνη  μετατοπίσεως  αγωγών  διακλαδώσεων  και  συνδέσεων υδρεύσεως ή αποχετεύσεως υδρομετρητών ή άλλων συναφών εργασιών. ι. Αι </w:t>
      </w:r>
      <w:proofErr w:type="spellStart"/>
      <w:r>
        <w:rPr>
          <w:i/>
          <w:iCs/>
        </w:rPr>
        <w:t>συνεισφοραί</w:t>
      </w:r>
      <w:proofErr w:type="spellEnd"/>
      <w:r>
        <w:rPr>
          <w:i/>
          <w:iCs/>
        </w:rPr>
        <w:t xml:space="preserve"> τρίτων προς </w:t>
      </w:r>
      <w:proofErr w:type="spellStart"/>
      <w:r>
        <w:rPr>
          <w:i/>
          <w:iCs/>
        </w:rPr>
        <w:t>εκτέλεσιν</w:t>
      </w:r>
      <w:proofErr w:type="spellEnd"/>
      <w:r>
        <w:rPr>
          <w:i/>
          <w:iCs/>
        </w:rPr>
        <w:t xml:space="preserve"> </w:t>
      </w:r>
      <w:proofErr w:type="spellStart"/>
      <w:r>
        <w:rPr>
          <w:i/>
          <w:iCs/>
        </w:rPr>
        <w:t>κατα</w:t>
      </w:r>
      <w:proofErr w:type="spellEnd"/>
      <w:r>
        <w:rPr>
          <w:i/>
          <w:iCs/>
        </w:rPr>
        <w:t xml:space="preserve"> προτεραιότητα έργων. ια. </w:t>
      </w:r>
      <w:proofErr w:type="spellStart"/>
      <w:r>
        <w:rPr>
          <w:i/>
          <w:iCs/>
        </w:rPr>
        <w:t>Επιχορήγησις</w:t>
      </w:r>
      <w:proofErr w:type="spellEnd"/>
      <w:r>
        <w:rPr>
          <w:i/>
          <w:iCs/>
        </w:rPr>
        <w:t xml:space="preserve"> εκ του Προγράμματος Δημοσίων Επενδύσεων δια την </w:t>
      </w:r>
      <w:proofErr w:type="spellStart"/>
      <w:r>
        <w:rPr>
          <w:i/>
          <w:iCs/>
        </w:rPr>
        <w:t>μελέτην</w:t>
      </w:r>
      <w:proofErr w:type="spellEnd"/>
      <w:r>
        <w:rPr>
          <w:i/>
          <w:iCs/>
        </w:rPr>
        <w:t xml:space="preserve"> και κατασκευήν έργων υδρεύσεως και αποχετεύσεως. ιβ.  Αι πρόσοδοι εκ της περιουσίας ή το τίμημα εκ της εκποιήσεως  ταύτης. ιγ.  Δάνεια,  </w:t>
      </w:r>
      <w:proofErr w:type="spellStart"/>
      <w:r>
        <w:rPr>
          <w:i/>
          <w:iCs/>
        </w:rPr>
        <w:t>κληρονομίαι</w:t>
      </w:r>
      <w:proofErr w:type="spellEnd"/>
      <w:r>
        <w:rPr>
          <w:i/>
          <w:iCs/>
        </w:rPr>
        <w:t xml:space="preserve">,  </w:t>
      </w:r>
      <w:proofErr w:type="spellStart"/>
      <w:r>
        <w:rPr>
          <w:i/>
          <w:iCs/>
        </w:rPr>
        <w:t>δωρεαί</w:t>
      </w:r>
      <w:proofErr w:type="spellEnd"/>
      <w:r>
        <w:rPr>
          <w:i/>
          <w:iCs/>
        </w:rPr>
        <w:t xml:space="preserve"> και </w:t>
      </w:r>
      <w:proofErr w:type="spellStart"/>
      <w:r>
        <w:rPr>
          <w:i/>
          <w:iCs/>
        </w:rPr>
        <w:t>λοιπαί</w:t>
      </w:r>
      <w:proofErr w:type="spellEnd"/>
      <w:r>
        <w:rPr>
          <w:i/>
          <w:iCs/>
        </w:rPr>
        <w:t xml:space="preserve"> επιχορηγήσεις,  2. Οι πόροι της Επιχειρήσεως της παραγράφου  1  εδάφια  (α)  (β) χρησιμοποιούνται    αποκλειστικώς   δια   την   </w:t>
      </w:r>
      <w:proofErr w:type="spellStart"/>
      <w:r>
        <w:rPr>
          <w:i/>
          <w:iCs/>
        </w:rPr>
        <w:t>μελέτην</w:t>
      </w:r>
      <w:proofErr w:type="spellEnd"/>
      <w:r>
        <w:rPr>
          <w:i/>
          <w:iCs/>
        </w:rPr>
        <w:t xml:space="preserve">,   κατασκευήν, </w:t>
      </w:r>
      <w:proofErr w:type="spellStart"/>
      <w:r>
        <w:rPr>
          <w:i/>
          <w:iCs/>
        </w:rPr>
        <w:t>ανακατασκευήν</w:t>
      </w:r>
      <w:proofErr w:type="spellEnd"/>
      <w:r>
        <w:rPr>
          <w:i/>
          <w:iCs/>
        </w:rPr>
        <w:t xml:space="preserve"> ή </w:t>
      </w:r>
      <w:proofErr w:type="spellStart"/>
      <w:r>
        <w:rPr>
          <w:i/>
          <w:iCs/>
        </w:rPr>
        <w:t>επέκτασιν</w:t>
      </w:r>
      <w:proofErr w:type="spellEnd"/>
      <w:r>
        <w:rPr>
          <w:i/>
          <w:iCs/>
        </w:rPr>
        <w:t xml:space="preserve"> υδρεύσεως και αποχετεύσεως ή  την  </w:t>
      </w:r>
      <w:proofErr w:type="spellStart"/>
      <w:r>
        <w:rPr>
          <w:i/>
          <w:iCs/>
        </w:rPr>
        <w:t>εξόφλησιν</w:t>
      </w:r>
      <w:proofErr w:type="spellEnd"/>
      <w:r>
        <w:rPr>
          <w:i/>
          <w:iCs/>
        </w:rPr>
        <w:t xml:space="preserve"> έργων  </w:t>
      </w:r>
      <w:proofErr w:type="spellStart"/>
      <w:r>
        <w:rPr>
          <w:i/>
          <w:iCs/>
        </w:rPr>
        <w:t>τοκοχρεωλυσίων</w:t>
      </w:r>
      <w:proofErr w:type="spellEnd"/>
      <w:r>
        <w:rPr>
          <w:i/>
          <w:iCs/>
        </w:rPr>
        <w:t xml:space="preserve"> εκ δανείων, ο δε του εδαφίου (ια) αποκλειστικώς, δια την </w:t>
      </w:r>
      <w:proofErr w:type="spellStart"/>
      <w:r>
        <w:rPr>
          <w:i/>
          <w:iCs/>
        </w:rPr>
        <w:t>μελέτην</w:t>
      </w:r>
      <w:proofErr w:type="spellEnd"/>
      <w:r>
        <w:rPr>
          <w:i/>
          <w:iCs/>
        </w:rPr>
        <w:t xml:space="preserve">, κατασκευήν, </w:t>
      </w:r>
      <w:proofErr w:type="spellStart"/>
      <w:r>
        <w:rPr>
          <w:i/>
          <w:iCs/>
        </w:rPr>
        <w:t>ανακατασκευήν</w:t>
      </w:r>
      <w:proofErr w:type="spellEnd"/>
      <w:r>
        <w:rPr>
          <w:i/>
          <w:iCs/>
        </w:rPr>
        <w:t xml:space="preserve"> ή </w:t>
      </w:r>
      <w:proofErr w:type="spellStart"/>
      <w:r>
        <w:rPr>
          <w:i/>
          <w:iCs/>
        </w:rPr>
        <w:t>επέκτασιν</w:t>
      </w:r>
      <w:proofErr w:type="spellEnd"/>
      <w:r>
        <w:rPr>
          <w:i/>
          <w:iCs/>
        </w:rPr>
        <w:t xml:space="preserve"> έργων υδρεύσεως και αποχετεύσεως. 3. Στους πόρους της επιχείρησης, που διευρύνεται με το αντικείμενο της τηλεθέρμανσης, περιλαμβάνονται. α) η χρέωση σύνδεσης με το δίκτυο τηλεθέρμανσης, β) τα εισπραττόμενα ποσά για τη δαπάνη της μετατόπισης αγωγών και συνδέσεων τηλεθέρμανσης, </w:t>
      </w:r>
      <w:proofErr w:type="spellStart"/>
      <w:r>
        <w:rPr>
          <w:i/>
          <w:iCs/>
        </w:rPr>
        <w:t>εναλλακτών</w:t>
      </w:r>
      <w:proofErr w:type="spellEnd"/>
      <w:r>
        <w:rPr>
          <w:i/>
          <w:iCs/>
        </w:rPr>
        <w:t xml:space="preserve"> ή άλλων συναφών εργασιών, γ) η αξία των καταναλισκόμενων θερμικών μονάδων, δ) οι συνεισφορές τρίτων για εκτέλεση έργων τηλεθέρμανσης κατά προτεραιότητα και ε) τα εισπραττόμενα ποσά για οποιαδήποτε απαραίτητη δαπάνη σχετική με τις προσφερόμενες υπηρεσίες από το νέο αντικείμενο της επιχείρησης. Τα ανωτέρω εφαρμόζονται αναλόγως και στις περιπτώσεις διευρύνσεως του αντικειμένου των επιχειρήσεων, σύμφωνα με την παράγραφο 1 του άρθρου 2 του ν. 1069/1980. 4. Στους πόρους της επιχείρησης, της οποίας διευρύνεται ο σκοπός και περιλαμβάνει και τη μελέτη, κατασκευή, συντήρηση, εκμετάλλευση, επίβλεψη, διοίκηση και λειτουργία των δικτύων φυσικού αερίου, την εμφιάλωση και εμπορία του νερού και τη διαχείριση, αξιοποίηση και εμπορία των ανανεώσιμων πηγών ενέργειας περιλαμβάνονται: α) το τέλος σύνδεσης με το δίκτυο φυσικού αερίου, β) τα εισπραττόμενα ποσά για τη δαπάνη μετατόπισης αγωγών και συνδέσεων του φυσικού αερίου ή άλλων εργασιών, γ) η αξία του καταναλισκόμενου φυσικού αερίου, δ) οι συνεισφορές τρίτων για εκτέλεση έργων φυσικού αερίου κατά προτεραιότητα, ε) τα εισπραττόμενα ποσά για οποιαδήποτε απαραίτητη δαπάνη σχετική με τις προσφερόμενες υπηρεσίες από τα νέα αντικείμενα της επιχείρησης και στ) τα έσοδα από την εμπορία εμφιαλωμένου νερού και των ανανεώσιμων πηγών ενέργειας. 5. Οι διατάξεις του άρθρου 25 του Ν. 1069/1980 εφαρμόζονται αναλόγως και για τα αντικείμενα της τηλεθέρμανσης, του φυσικού αερίου και των άλλων δραστηριοτήτων, στις οποίες έχει διευρυνθεί το αντικείμενο της επιχείρησης, σύμφωνα με την παράγραφο 1 του άρθρου 2 του Ν. 1069/1980».</w:t>
      </w:r>
    </w:p>
    <w:p w:rsidR="00AC202A" w:rsidRDefault="00AC202A" w:rsidP="00AC202A">
      <w:pPr>
        <w:spacing w:before="100" w:beforeAutospacing="1" w:after="100" w:afterAutospacing="1" w:line="360" w:lineRule="auto"/>
        <w:jc w:val="both"/>
        <w:rPr>
          <w:i/>
          <w:iCs/>
        </w:rPr>
      </w:pPr>
      <w:r>
        <w:lastRenderedPageBreak/>
        <w:tab/>
        <w:t xml:space="preserve">Σύμφωνα δε, με το άρθρο 11 του ως άνω νόμου </w:t>
      </w:r>
      <w:r>
        <w:rPr>
          <w:i/>
          <w:iCs/>
        </w:rPr>
        <w:t xml:space="preserve">«1.  Επιβάλλεται  υπέρ  των κατά τας διατάξεις του παρόντος νόμου </w:t>
      </w:r>
      <w:proofErr w:type="spellStart"/>
      <w:r>
        <w:rPr>
          <w:i/>
          <w:iCs/>
        </w:rPr>
        <w:t>συσταθησομένων</w:t>
      </w:r>
      <w:proofErr w:type="spellEnd"/>
      <w:r>
        <w:rPr>
          <w:i/>
          <w:iCs/>
        </w:rPr>
        <w:t xml:space="preserve"> επιχειρήσεων, προς τον  </w:t>
      </w:r>
      <w:proofErr w:type="spellStart"/>
      <w:r>
        <w:rPr>
          <w:i/>
          <w:iCs/>
        </w:rPr>
        <w:t>σκοπόν</w:t>
      </w:r>
      <w:proofErr w:type="spellEnd"/>
      <w:r>
        <w:rPr>
          <w:i/>
          <w:iCs/>
        </w:rPr>
        <w:t xml:space="preserve">  μελέτης,  κατασκευής  ή επεκτάσεως έργων υδρεύσεως και αποχετεύσεως και δια μίαν </w:t>
      </w:r>
      <w:proofErr w:type="spellStart"/>
      <w:r>
        <w:rPr>
          <w:i/>
          <w:iCs/>
        </w:rPr>
        <w:t>δεκαετίαν</w:t>
      </w:r>
      <w:proofErr w:type="spellEnd"/>
      <w:r>
        <w:rPr>
          <w:i/>
          <w:iCs/>
        </w:rPr>
        <w:t xml:space="preserve"> από </w:t>
      </w:r>
      <w:proofErr w:type="spellStart"/>
      <w:r>
        <w:rPr>
          <w:i/>
          <w:iCs/>
        </w:rPr>
        <w:t>τής</w:t>
      </w:r>
      <w:proofErr w:type="spellEnd"/>
      <w:r>
        <w:rPr>
          <w:i/>
          <w:iCs/>
        </w:rPr>
        <w:t xml:space="preserve">  1ης  Ιανουαρίου  του  επομένου  της συστάσεώς των έτους </w:t>
      </w:r>
      <w:proofErr w:type="spellStart"/>
      <w:r>
        <w:rPr>
          <w:i/>
          <w:iCs/>
        </w:rPr>
        <w:t>πρόσθετον</w:t>
      </w:r>
      <w:proofErr w:type="spellEnd"/>
      <w:r>
        <w:rPr>
          <w:i/>
          <w:iCs/>
        </w:rPr>
        <w:t xml:space="preserve"> </w:t>
      </w:r>
      <w:proofErr w:type="spellStart"/>
      <w:r>
        <w:rPr>
          <w:i/>
          <w:iCs/>
        </w:rPr>
        <w:t>ειδικόν</w:t>
      </w:r>
      <w:proofErr w:type="spellEnd"/>
      <w:r>
        <w:rPr>
          <w:i/>
          <w:iCs/>
        </w:rPr>
        <w:t xml:space="preserve"> τέλος </w:t>
      </w:r>
      <w:proofErr w:type="spellStart"/>
      <w:r>
        <w:rPr>
          <w:i/>
          <w:iCs/>
        </w:rPr>
        <w:t>υπολόγιζόμενον</w:t>
      </w:r>
      <w:proofErr w:type="spellEnd"/>
      <w:r>
        <w:rPr>
          <w:i/>
          <w:iCs/>
        </w:rPr>
        <w:t xml:space="preserve">  εις  </w:t>
      </w:r>
      <w:proofErr w:type="spellStart"/>
      <w:r>
        <w:rPr>
          <w:i/>
          <w:iCs/>
        </w:rPr>
        <w:t>ποσοστόν</w:t>
      </w:r>
      <w:proofErr w:type="spellEnd"/>
      <w:r>
        <w:rPr>
          <w:i/>
          <w:iCs/>
        </w:rPr>
        <w:t>  80%  επί  της  αξίας  του καταναλισκομένου ύδατος, το αυτό τέλος επιβάλλεται και εν περιπτώσει επεκτάσεως της Επιχειρήσεως</w:t>
      </w:r>
    </w:p>
    <w:p w:rsidR="00AC202A" w:rsidRDefault="00AC202A" w:rsidP="00AC202A">
      <w:pPr>
        <w:spacing w:before="100" w:beforeAutospacing="1" w:after="100" w:afterAutospacing="1" w:line="360" w:lineRule="auto"/>
        <w:jc w:val="both"/>
      </w:pPr>
      <w:r>
        <w:rPr>
          <w:i/>
          <w:iCs/>
        </w:rPr>
        <w:t>.***ΠΑΡΑΤΗΡΗΣΗ: Κατά το άρθρο 43 παρ. 3 του Ν. 2065/1992 (Α 113): Παρατείνεται  για μια δεκαετία από την κατά περίπτωση λήξη του ο  χρόνος επιβολής του προσθέτου ειδικού τέλους, που προβλέπεται από  την παράγραφο 1 του άρθρου 11 του ν. 1069/1980 (ΦΕΚ 191 Α`). ***ΠΑΡΑΤΗΡΗΣΗ: Κατά το άρθρο 26 παρ.3 του Ν.3013/2002(ΦΕΚ Α`102/1.5.2002): "Παρατείνεται για μία δεκαετία από την, κατά περίπτωση, λήξη του ο χρόνος επιβολής του πρόσθετου ειδικού τέλους 80% υπέρ των Δ.Ε.Υ.Α., που προβλέπεται από την παράγραφο 1 του άρθρου 11 του ν. 1069/1980 (ΦΕΚ 191 Α`)".</w:t>
      </w:r>
    </w:p>
    <w:p w:rsidR="00AC202A" w:rsidRDefault="00AC202A" w:rsidP="00AC202A">
      <w:pPr>
        <w:spacing w:before="100" w:beforeAutospacing="1" w:after="100" w:afterAutospacing="1" w:line="360" w:lineRule="auto"/>
        <w:jc w:val="both"/>
      </w:pPr>
      <w:r>
        <w:rPr>
          <w:bCs/>
          <w:iCs/>
        </w:rPr>
        <w:tab/>
      </w:r>
      <w:r>
        <w:rPr>
          <w:b/>
          <w:bCs/>
          <w:i/>
          <w:iCs/>
          <w:u w:val="single"/>
        </w:rPr>
        <w:t xml:space="preserve">2. Το κατά την </w:t>
      </w:r>
      <w:proofErr w:type="spellStart"/>
      <w:r>
        <w:rPr>
          <w:b/>
          <w:bCs/>
          <w:i/>
          <w:iCs/>
          <w:u w:val="single"/>
        </w:rPr>
        <w:t>προηγουμένην</w:t>
      </w:r>
      <w:proofErr w:type="spellEnd"/>
      <w:r>
        <w:rPr>
          <w:b/>
          <w:bCs/>
          <w:i/>
          <w:iCs/>
          <w:u w:val="single"/>
        </w:rPr>
        <w:t xml:space="preserve"> </w:t>
      </w:r>
      <w:proofErr w:type="spellStart"/>
      <w:r>
        <w:rPr>
          <w:b/>
          <w:bCs/>
          <w:i/>
          <w:iCs/>
          <w:u w:val="single"/>
        </w:rPr>
        <w:t>παράγραφον</w:t>
      </w:r>
      <w:proofErr w:type="spellEnd"/>
      <w:r>
        <w:rPr>
          <w:b/>
          <w:bCs/>
          <w:i/>
          <w:iCs/>
          <w:u w:val="single"/>
        </w:rPr>
        <w:t xml:space="preserve"> τέλος </w:t>
      </w:r>
      <w:proofErr w:type="spellStart"/>
      <w:r>
        <w:rPr>
          <w:b/>
          <w:bCs/>
          <w:i/>
          <w:iCs/>
          <w:u w:val="single"/>
        </w:rPr>
        <w:t>βεβαιούται</w:t>
      </w:r>
      <w:proofErr w:type="spellEnd"/>
      <w:r>
        <w:rPr>
          <w:b/>
          <w:bCs/>
          <w:i/>
          <w:iCs/>
          <w:u w:val="single"/>
        </w:rPr>
        <w:t xml:space="preserve"> και  εισπράττεται  υπό  της  επιχειρήσεως  κατά  τα  </w:t>
      </w:r>
      <w:proofErr w:type="spellStart"/>
      <w:r>
        <w:rPr>
          <w:b/>
          <w:bCs/>
          <w:i/>
          <w:iCs/>
          <w:u w:val="single"/>
        </w:rPr>
        <w:t>ορισθησόμενα</w:t>
      </w:r>
      <w:proofErr w:type="spellEnd"/>
      <w:r>
        <w:rPr>
          <w:b/>
          <w:bCs/>
          <w:i/>
          <w:iCs/>
          <w:u w:val="single"/>
        </w:rPr>
        <w:t>  υπό  του κανονισμού λειτουργίας και διαχειρίσεως αυτής».</w:t>
      </w:r>
    </w:p>
    <w:p w:rsidR="00AC202A" w:rsidRDefault="00AC202A" w:rsidP="00AC202A">
      <w:pPr>
        <w:spacing w:before="100" w:beforeAutospacing="1" w:after="100" w:afterAutospacing="1" w:line="360" w:lineRule="auto"/>
        <w:jc w:val="both"/>
      </w:pPr>
      <w:r>
        <w:tab/>
        <w:t xml:space="preserve">Εν συνεχεία, κατά το αρ. 17 του ως άνω νόμου προβλέπεται ότι </w:t>
      </w:r>
      <w:r>
        <w:rPr>
          <w:i/>
          <w:iCs/>
        </w:rPr>
        <w:t xml:space="preserve">«1.  Η οικονομική </w:t>
      </w:r>
      <w:proofErr w:type="spellStart"/>
      <w:r>
        <w:rPr>
          <w:i/>
          <w:iCs/>
        </w:rPr>
        <w:t>διαχείρισις</w:t>
      </w:r>
      <w:proofErr w:type="spellEnd"/>
      <w:r>
        <w:rPr>
          <w:i/>
          <w:iCs/>
        </w:rPr>
        <w:t xml:space="preserve"> εκάστης επιχειρήσεως ενεργείται επί τη βάσει ιδίου Προϋπολογισμού εσόδων και εξόδων</w:t>
      </w:r>
      <w:r>
        <w:rPr>
          <w:b/>
          <w:bCs/>
          <w:i/>
          <w:iCs/>
          <w:u w:val="single"/>
        </w:rPr>
        <w:t xml:space="preserve">.  Η  </w:t>
      </w:r>
      <w:proofErr w:type="spellStart"/>
      <w:r>
        <w:rPr>
          <w:b/>
          <w:bCs/>
          <w:i/>
          <w:iCs/>
          <w:u w:val="single"/>
        </w:rPr>
        <w:t>επιχείρησις</w:t>
      </w:r>
      <w:proofErr w:type="spellEnd"/>
      <w:r>
        <w:rPr>
          <w:b/>
          <w:bCs/>
          <w:i/>
          <w:iCs/>
          <w:u w:val="single"/>
        </w:rPr>
        <w:t xml:space="preserve">  έχει ιδίαν  </w:t>
      </w:r>
      <w:proofErr w:type="spellStart"/>
      <w:r>
        <w:rPr>
          <w:b/>
          <w:bCs/>
          <w:i/>
          <w:iCs/>
          <w:u w:val="single"/>
        </w:rPr>
        <w:t>ταμιακήν</w:t>
      </w:r>
      <w:proofErr w:type="spellEnd"/>
      <w:r>
        <w:rPr>
          <w:b/>
          <w:bCs/>
          <w:i/>
          <w:iCs/>
          <w:u w:val="single"/>
        </w:rPr>
        <w:t xml:space="preserve">  </w:t>
      </w:r>
      <w:proofErr w:type="spellStart"/>
      <w:r>
        <w:rPr>
          <w:b/>
          <w:bCs/>
          <w:i/>
          <w:iCs/>
          <w:u w:val="single"/>
        </w:rPr>
        <w:t>υπηρεσίαν</w:t>
      </w:r>
      <w:proofErr w:type="spellEnd"/>
      <w:r>
        <w:rPr>
          <w:b/>
          <w:bCs/>
          <w:i/>
          <w:iCs/>
          <w:u w:val="single"/>
        </w:rPr>
        <w:t>,</w:t>
      </w:r>
      <w:r>
        <w:rPr>
          <w:i/>
          <w:iCs/>
        </w:rPr>
        <w:t xml:space="preserve">  </w:t>
      </w:r>
      <w:proofErr w:type="spellStart"/>
      <w:r>
        <w:rPr>
          <w:i/>
          <w:iCs/>
        </w:rPr>
        <w:t>διατάκτης</w:t>
      </w:r>
      <w:proofErr w:type="spellEnd"/>
      <w:r>
        <w:rPr>
          <w:i/>
          <w:iCs/>
        </w:rPr>
        <w:t xml:space="preserve">  δε  των  δαπανών αυτής είναι ο  Γενικός Διευθυντής εν συμπράξει μετά του προϊσταμένου των  οικονομικών  υπηρεσιών της Επιχειρήσεως ή οι νόμιμοι </w:t>
      </w:r>
      <w:proofErr w:type="spellStart"/>
      <w:r>
        <w:rPr>
          <w:i/>
          <w:iCs/>
        </w:rPr>
        <w:t>αναπληρωταί</w:t>
      </w:r>
      <w:proofErr w:type="spellEnd"/>
      <w:r>
        <w:rPr>
          <w:i/>
          <w:iCs/>
        </w:rPr>
        <w:t xml:space="preserve"> των. 2.  Το </w:t>
      </w:r>
      <w:proofErr w:type="spellStart"/>
      <w:r>
        <w:rPr>
          <w:i/>
          <w:iCs/>
        </w:rPr>
        <w:t>οικονομικόν</w:t>
      </w:r>
      <w:proofErr w:type="spellEnd"/>
      <w:r>
        <w:rPr>
          <w:i/>
          <w:iCs/>
        </w:rPr>
        <w:t xml:space="preserve"> έτος της  διαχειρίσεως  αντιστοιχεί  προς  το </w:t>
      </w:r>
      <w:proofErr w:type="spellStart"/>
      <w:r>
        <w:rPr>
          <w:i/>
          <w:iCs/>
        </w:rPr>
        <w:t>οικονομικόν</w:t>
      </w:r>
      <w:proofErr w:type="spellEnd"/>
      <w:r>
        <w:rPr>
          <w:i/>
          <w:iCs/>
        </w:rPr>
        <w:t xml:space="preserve">  έτος  της  Δημοτικής ή Κοινοτικής διαχειρίσεως, άμα δε τη λήξει αυτόν  </w:t>
      </w:r>
      <w:proofErr w:type="spellStart"/>
      <w:r>
        <w:rPr>
          <w:i/>
          <w:iCs/>
        </w:rPr>
        <w:t>κλείονται</w:t>
      </w:r>
      <w:proofErr w:type="spellEnd"/>
      <w:r>
        <w:rPr>
          <w:i/>
          <w:iCs/>
        </w:rPr>
        <w:t>  οι  ενιαύσιοι  λογαριασμοί  και  ενεργείται  η απογραφή της περιουσίας της επιχειρήσεως».</w:t>
      </w:r>
    </w:p>
    <w:p w:rsidR="00AC202A" w:rsidRDefault="00AC202A" w:rsidP="00AC202A">
      <w:pPr>
        <w:spacing w:before="100" w:beforeAutospacing="1" w:after="100" w:afterAutospacing="1" w:line="360" w:lineRule="auto"/>
        <w:jc w:val="both"/>
        <w:rPr>
          <w:i/>
          <w:iCs/>
        </w:rPr>
      </w:pPr>
      <w:r>
        <w:tab/>
        <w:t xml:space="preserve">Επίσης, σύμφωνα με το άρθρο 21 του ως άνω νόμου </w:t>
      </w:r>
      <w:r>
        <w:rPr>
          <w:i/>
          <w:iCs/>
        </w:rPr>
        <w:t xml:space="preserve">«1. Με κανονισμούς, που συντάσσονται και ψηφίζονται από το διοικητικό συμβούλιο της επιχειρήσεως και ελέγχονται από το δημοτικό ή κοινοτικά συμβούλιο του δήμου ή της κοινότητας στον οποίο ανήκει η επιχείρηση, ρυθμίζονται κάθε φορά τα σχετικά με τη λειτουργία και διαχείριση της επιχείρησης, σύμφωνα με τις γενικής παραδοχής λογιστικές και οργανωτικές αρχές. 2.  Οι  ανωτέρω  κανονισμοί δύνανται να τροποποιούνται, εφ` όσον επιβάλλεται τούτο εκ των αναγκών λειτουργίας της επιχειρήσεως κατά την αυτήν ως άνω </w:t>
      </w:r>
      <w:proofErr w:type="spellStart"/>
      <w:r>
        <w:rPr>
          <w:i/>
          <w:iCs/>
        </w:rPr>
        <w:t>διαδικασίαν</w:t>
      </w:r>
      <w:proofErr w:type="spellEnd"/>
      <w:r>
        <w:rPr>
          <w:i/>
          <w:iCs/>
        </w:rPr>
        <w:t xml:space="preserve">. 3. Μέχρι της συντάξεως των υπό του παρόντος άρθρου προβλεπομένων κανονισμών λειτουργίας και διαχειρίσεως της επιχειρήσεως, εφαρμόζονται οι υπάρχοντες αντίστοιχοι κανονισμοί του  Δήμου  ή  Συνδέσμου  και  εν περιπτώσει  μη υπάρξεως τοιούτων αι </w:t>
      </w:r>
      <w:proofErr w:type="spellStart"/>
      <w:r>
        <w:rPr>
          <w:i/>
          <w:iCs/>
        </w:rPr>
        <w:t>σχετικαί</w:t>
      </w:r>
      <w:proofErr w:type="spellEnd"/>
      <w:r>
        <w:rPr>
          <w:i/>
          <w:iCs/>
        </w:rPr>
        <w:t xml:space="preserve"> περί Δήμων και Κοινοτήτων διατάξεις».</w:t>
      </w:r>
    </w:p>
    <w:p w:rsidR="00AC202A" w:rsidRDefault="00AC202A" w:rsidP="00AC202A">
      <w:pPr>
        <w:spacing w:before="100" w:beforeAutospacing="1" w:after="100" w:afterAutospacing="1" w:line="360" w:lineRule="auto"/>
        <w:jc w:val="both"/>
      </w:pPr>
      <w:r>
        <w:rPr>
          <w:i/>
          <w:iCs/>
        </w:rPr>
        <w:tab/>
      </w:r>
      <w:r>
        <w:rPr>
          <w:iCs/>
        </w:rPr>
        <w:t xml:space="preserve">Επί των ανωτέρω διατάξεων επισημαίνονται τα ακόλουθα:  </w:t>
      </w:r>
    </w:p>
    <w:p w:rsidR="00AC202A" w:rsidRDefault="00AC202A" w:rsidP="00AC202A">
      <w:pPr>
        <w:spacing w:before="100" w:beforeAutospacing="1" w:after="100" w:afterAutospacing="1" w:line="360" w:lineRule="auto"/>
        <w:jc w:val="both"/>
        <w:rPr>
          <w:bCs/>
        </w:rPr>
      </w:pPr>
      <w:r>
        <w:rPr>
          <w:bCs/>
        </w:rPr>
        <w:tab/>
      </w:r>
      <w:r>
        <w:t>Το ανταποδοτικό τέλος είναι μεν, όπως και ο φόρος, αναγκαστική παροχή καταβάλλεται όμως από τους πολίτες έναντι ειδικής προς αυτούς παρεχομένης δημοσίας υπηρεσίας, προς την οποία τελεί, σε σχέση αντιστοιχίας, αφού αποσκοπεί την κάλυψη του κόστους της υπηρεσίας (</w:t>
      </w:r>
      <w:proofErr w:type="spellStart"/>
      <w:r>
        <w:t>ΣτΕ</w:t>
      </w:r>
      <w:proofErr w:type="spellEnd"/>
      <w:r>
        <w:t xml:space="preserve"> 649/1981 </w:t>
      </w:r>
      <w:proofErr w:type="spellStart"/>
      <w:r>
        <w:t>Αρμ</w:t>
      </w:r>
      <w:proofErr w:type="spellEnd"/>
      <w:r>
        <w:t xml:space="preserve"> 1981.577). Παγίως δε έχει κριθεί, το ανταποδοτικό τέλος διακρίνεται από το φόρο κατά το ότι αποτελεί μεν και αυτό, όπως ο φόρος, αναγκαστική παροχή, καταβάλλεται, όμως, έναντι ειδικής αντιπαροχής ήτοι έναντι ειδικώς παρεχόμενης δημόσιας υπηρεσίας, προς την οποία μάλιστα τελεί σε σχέση αντιστοιχίας, γιατί αποσκοπεί στην κάλυψη του κόστους της υπηρεσίας. Η δημόσια δε αυτή υπηρεσία, προς την οποία αντιστοιχεί το ανταποδοτικό τέλος, παρέχεται </w:t>
      </w:r>
      <w:proofErr w:type="spellStart"/>
      <w:r>
        <w:t>προεχόντως</w:t>
      </w:r>
      <w:proofErr w:type="spellEnd"/>
      <w:r>
        <w:t xml:space="preserve"> χάριν δημοσίου σκοπού, εξυπηρετούνται, όμως, με αυτήν ταυτοχρόνως και όποιοι την χρησιμοποιούν, που φέρουν και το βάρος των δαπανών της. (</w:t>
      </w:r>
      <w:proofErr w:type="spellStart"/>
      <w:r>
        <w:t>ΣτΕ</w:t>
      </w:r>
      <w:proofErr w:type="spellEnd"/>
      <w:r>
        <w:t xml:space="preserve"> 2000/2010 </w:t>
      </w:r>
      <w:proofErr w:type="spellStart"/>
      <w:r>
        <w:t>ΤρΝΠλΝΟΜΟΣ</w:t>
      </w:r>
      <w:proofErr w:type="spellEnd"/>
      <w:r>
        <w:t xml:space="preserve">, </w:t>
      </w:r>
      <w:proofErr w:type="spellStart"/>
      <w:r>
        <w:t>ΣτΕ</w:t>
      </w:r>
      <w:proofErr w:type="spellEnd"/>
      <w:r>
        <w:t xml:space="preserve"> 2483/1999, ΑΕΔ 5/1984).</w:t>
      </w:r>
    </w:p>
    <w:p w:rsidR="00AC202A" w:rsidRDefault="00AC202A" w:rsidP="00AC202A">
      <w:pPr>
        <w:spacing w:before="100" w:beforeAutospacing="1" w:after="100" w:afterAutospacing="1" w:line="360" w:lineRule="auto"/>
        <w:jc w:val="both"/>
        <w:rPr>
          <w:bCs/>
        </w:rPr>
      </w:pPr>
      <w:r>
        <w:rPr>
          <w:bCs/>
        </w:rPr>
        <w:tab/>
      </w:r>
      <w:r>
        <w:rPr>
          <w:lang w:val="en-US"/>
        </w:rPr>
        <w:t>O</w:t>
      </w:r>
      <w:r>
        <w:t>ι δημοτικές επιχειρήσεις που συστήνονται από τους δήμους για να ασκήσουν πάσης φύσεως δραστηριότητα σχετικά με την ύδρευση και την αποχέτευση (</w:t>
      </w:r>
      <w:proofErr w:type="spellStart"/>
      <w:r>
        <w:t>άρθ.1</w:t>
      </w:r>
      <w:proofErr w:type="spellEnd"/>
      <w:r>
        <w:t xml:space="preserve"> του Ν 1069/1982), τις μονάδες επεξεργασίας λυμάτων και </w:t>
      </w:r>
      <w:r>
        <w:lastRenderedPageBreak/>
        <w:t>αποβλήτων (παρ. 2, άρθ. 1 του Ν 1069/1982) και άλλες κοινωφελείς δραστηριότητες (</w:t>
      </w:r>
      <w:proofErr w:type="spellStart"/>
      <w:r>
        <w:t>παρ.1</w:t>
      </w:r>
      <w:proofErr w:type="spellEnd"/>
      <w:r>
        <w:t xml:space="preserve">, </w:t>
      </w:r>
      <w:proofErr w:type="spellStart"/>
      <w:r>
        <w:t>άρθ</w:t>
      </w:r>
      <w:proofErr w:type="spellEnd"/>
      <w:r>
        <w:t xml:space="preserve"> 2 του Ν 1069/1982), αποτελούν κοινωφελείς επιχειρήσεις τόσο κατά τον χαρακτηρισμό τους από τον νόμο (</w:t>
      </w:r>
      <w:proofErr w:type="spellStart"/>
      <w:r>
        <w:t>άρθ.1</w:t>
      </w:r>
      <w:proofErr w:type="spellEnd"/>
      <w:r>
        <w:t xml:space="preserve"> παρ.1 του Ν 1069/1982, </w:t>
      </w:r>
      <w:proofErr w:type="spellStart"/>
      <w:r>
        <w:t>περ.α</w:t>
      </w:r>
      <w:proofErr w:type="spellEnd"/>
      <w:r>
        <w:t xml:space="preserve"> παρ.1 </w:t>
      </w:r>
      <w:proofErr w:type="spellStart"/>
      <w:r>
        <w:t>άρθ</w:t>
      </w:r>
      <w:proofErr w:type="spellEnd"/>
      <w:r>
        <w:t xml:space="preserve"> 252 και παρ.1 άρθ. 254 του Ν 3463/2006), όσο και κατά τον προορισμό τους, ενώ διέπονται ως προς την διοίκηση, οργάνωση, εκτέλεση, λειτουργία, συντήρηση των έργων της </w:t>
      </w:r>
      <w:proofErr w:type="spellStart"/>
      <w:r>
        <w:t>αρμοδιότητός</w:t>
      </w:r>
      <w:proofErr w:type="spellEnd"/>
      <w:r>
        <w:t xml:space="preserve"> τους καθώς και τις πηγές της χρηματοδοτήσεώς τους (μεταξύ των οποίων και τα τέλη) από τις διατάξεις του Ν 1069/1982, εφαρμοζομένων κατά τα λοιπά των σχετικών διατάξεων του "Δημοτικού και Κοινοτικού </w:t>
      </w:r>
      <w:proofErr w:type="spellStart"/>
      <w:r>
        <w:t>Κώδικος</w:t>
      </w:r>
      <w:proofErr w:type="spellEnd"/>
      <w:r>
        <w:t>" (άρθ.254-264 Ν 3463/2006) κατά την ρητή πρόβλεψη του νόμου αυτού (</w:t>
      </w:r>
      <w:proofErr w:type="spellStart"/>
      <w:r>
        <w:t>άρθ</w:t>
      </w:r>
      <w:proofErr w:type="spellEnd"/>
      <w:r>
        <w:t xml:space="preserve"> 1, παρ. 1 τελευταίο εδάφιο Ν 1069/1982). Όταν η επιχείρηση ιδρύεται από έναν Δήμο διοικείται από Διοικητικό Συμβούλιο του οποίου τα μέλη, ο Πρόεδρος και Αντιπρόεδρος ορίζονται μαζί με τους αναπληρωτές τους από το δημοτικό συμβούλιο (παρ. 1 </w:t>
      </w:r>
      <w:proofErr w:type="spellStart"/>
      <w:r>
        <w:t>άρθ</w:t>
      </w:r>
      <w:proofErr w:type="spellEnd"/>
      <w:r>
        <w:t xml:space="preserve"> 255 Ν 3463/2006) ένα δε από τα μέλη του δημοτικού συμβουλίου που ορίζονται ως μέλη του διοικητικού συμβουλίου της επιχείρησης προέρχεται από τη μειοψηφία του οικείου Δήμου (παρ. 1 του αρθ.3 του Ν 1069/1982 και παρ.1 του </w:t>
      </w:r>
      <w:proofErr w:type="spellStart"/>
      <w:r>
        <w:t>άρθ</w:t>
      </w:r>
      <w:proofErr w:type="spellEnd"/>
      <w:r>
        <w:t xml:space="preserve"> 255 του Ν 3463/2006). Επίσης εγκρίνονται από το δημοτικό συμβούλιο του δήμου στον οποίο ανήκει η επιχείρηση οι αποφάσεις του διοικητικού τους συμβουλίου που αφορούν α) στον κανονισμό με τον οποίο καθορίζονται τα της λειτουργίας του δικτύου αποχετεύσεως, β) σε όλα τα σχετικά με τη λειτουργία του δικτύου υδρεύσεως , γ) στα χωριστά τιμολόγια για την υπηρεσία υδρεύσεως και αποχετεύσεως, δ) στο ποσοστό κατά το οποίο τα τέλη θα υπερβαίνουν τις δαπάνες ύδρευσης και αποχέτευσης και ε) στην διαφοροποίηση των εισπραττομένων τελών από τις επιχειρήσεις (</w:t>
      </w:r>
      <w:proofErr w:type="spellStart"/>
      <w:r>
        <w:t>παρ.1</w:t>
      </w:r>
      <w:proofErr w:type="spellEnd"/>
      <w:r>
        <w:t xml:space="preserve"> και 3 του άρθ.23, παρ.1 και 2 </w:t>
      </w:r>
      <w:proofErr w:type="spellStart"/>
      <w:r>
        <w:t>άρθ</w:t>
      </w:r>
      <w:proofErr w:type="spellEnd"/>
      <w:r>
        <w:t xml:space="preserve"> 25, άρθ. 26 του Ν 1069/1982). Ακόμη ο Γενικός Γραμματέας της Αποκεντρωμένης Διοίκησης ασκεί έλεγχο νομιμότητας σε μία σειρά από αποφάσεις των διοικητικών συμβουλίων των δημοτικών επιχειρήσεων (άρθ.20 Ν 1069/1980), ενώ το δημοτικό συμβούλιο αποφασίζει α) για την επέκταση της περιοχής αρμοδιότητας της συνιστώμενης επιχείρησης η οποία εγκρίνεται με πράξη του Γενικού Γραμματέα της Αποκεντρωμένης Διοίκησης (παρ. 2, άρθ. 2 του Ν 1069/1982) β) για την διεύρυνση του σκοπού των επιχειρήσεων (παρ. 1, άρθ. 2 Ν 1069/1982) και τέλος ο Οργανισμός Εσωτερικής Υπηρεσίας εγκρίνεται από τον Υπουργό Εσωτερικών μετά από γνώμη του οικείου δημοτικού συμβουλίου (</w:t>
      </w:r>
      <w:proofErr w:type="spellStart"/>
      <w:r>
        <w:t>παρ.1</w:t>
      </w:r>
      <w:proofErr w:type="spellEnd"/>
      <w:r>
        <w:t xml:space="preserve">, άρθ. 7 Ν 1069/1982). </w:t>
      </w:r>
    </w:p>
    <w:p w:rsidR="00AC202A" w:rsidRDefault="00AC202A" w:rsidP="00AC202A">
      <w:pPr>
        <w:spacing w:before="100" w:beforeAutospacing="1" w:after="100" w:afterAutospacing="1" w:line="360" w:lineRule="auto"/>
        <w:jc w:val="both"/>
      </w:pPr>
      <w:r>
        <w:tab/>
        <w:t xml:space="preserve">Από τα παραπάνω καθίσταται σαφές ότι μόνον κατά πλάσμα του νόμου όλες οι ως άνω επιχειρήσεις, όπως και εν προκειμένω η ΔΕΥΑ Κιλκίς, αποτελούν νομικά πρόσωπα ιδιωτικού δικαίου, ενώ </w:t>
      </w:r>
      <w:proofErr w:type="spellStart"/>
      <w:r>
        <w:t>κατ΄</w:t>
      </w:r>
      <w:proofErr w:type="spellEnd"/>
      <w:r>
        <w:t xml:space="preserve"> ουσία δεν πρόκειται για αυτόνομα νομικά πρόσωπα, όπως αρμόζει στα ιδιωτικού δικαίου, αλλά για ετεροκαθοριζόμενα νομικά πρόσωπα, τα οποία, ως αρμόζει στην φύση, στην αποστολή και στην νομοθετημένη λειτουργία και διοίκησή τους, τελούν σε καθεστώς έντονης εξαρτήσεως από τα νομικά πρόσωπα δημοσίου δικαίου των Δήμων και των Περιφερειών (αλλά και του δημοσίου) στα οποία υπάγονται. Αυτοί ήταν και οι λόγοι που οδήγησαν τον νομοθέτη να ορίσει ότι οι δημοτικές αυτές επιχειρήσεις αποτελούν νομικά πρόσωπα ιδιωτικού δικαίου, καθότι στην πραγματικότητα δεν πρόκειται για τέτοια, αλλά για αποκεντρωμένες δημοτικές υπηρεσίες, απαραίτητες για την άσκηση των τοπικών υπηρεσιών κοινής ωφελείας, δηλαδή για υπηρεσίες νομικού προσώπου δημοσίου δικαίου. Συνεπώς πρόκειται για νομικά πρόσωπα διφυούς χαρακτήρα (δημοσίου και ιδιωτικού δικαίου) καθότι εκτός των προαναφερθέντων τους απονέμονται από το δίκαιο που τα διέπει και αρμοδιότητες που προσιδιάζουν σε δημόσια αρχή και φορέα δημόσιας εξουσίας, όπως της κηρύξεως αναγκαστικής απαλλοτριώσεως (παρ. 1, </w:t>
      </w:r>
      <w:proofErr w:type="spellStart"/>
      <w:r>
        <w:t>αρθ</w:t>
      </w:r>
      <w:proofErr w:type="spellEnd"/>
      <w:r>
        <w:t xml:space="preserve">. 24 Ν. 1069/1980), συστάσεως αναγκαστικώς δουλείας (παρ. 1, </w:t>
      </w:r>
      <w:proofErr w:type="spellStart"/>
      <w:r>
        <w:t>αρθ</w:t>
      </w:r>
      <w:proofErr w:type="spellEnd"/>
      <w:r>
        <w:t>. 24 Ν. 1069/1980), επιβολής τελών (άρθ. 11 Ν. 1069/1980 ), θεσπίζεται δε απειλή ποινικών κυρώσεων για παράβαση των κανονισμών τους (άρθ. 27 του Ν 1069/1980), με αποτέλεσμα όταν τα ιδιαίτερα αυτά νομικά πρόσωπα ιδιωτικού δικαίου, ασκούν τις ως άνω αρμοδιότητες να ενεργούν ως νομικά πρόσωπα δημοσίου δικαίου (</w:t>
      </w:r>
      <w:proofErr w:type="spellStart"/>
      <w:r>
        <w:t>ΣτΕ</w:t>
      </w:r>
      <w:proofErr w:type="spellEnd"/>
      <w:r>
        <w:t xml:space="preserve"> </w:t>
      </w:r>
      <w:proofErr w:type="spellStart"/>
      <w:r>
        <w:t>Ολ</w:t>
      </w:r>
      <w:proofErr w:type="spellEnd"/>
      <w:r>
        <w:t xml:space="preserve">. 108/1991 ΔΔΙΚΗ/1992.808, </w:t>
      </w:r>
      <w:proofErr w:type="spellStart"/>
      <w:r>
        <w:t>ΣτΕ</w:t>
      </w:r>
      <w:proofErr w:type="spellEnd"/>
      <w:r>
        <w:t xml:space="preserve"> 1809/2003 </w:t>
      </w:r>
      <w:proofErr w:type="spellStart"/>
      <w:r>
        <w:t>ΤρΝΠλΝΟΜΟΣ</w:t>
      </w:r>
      <w:proofErr w:type="spellEnd"/>
      <w:r>
        <w:t xml:space="preserve">, ΕιρΧρυσ112/2012), δηλαδή ως αποκεντρωμένες καθ’ </w:t>
      </w:r>
      <w:proofErr w:type="spellStart"/>
      <w:r>
        <w:t>ύλην</w:t>
      </w:r>
      <w:proofErr w:type="spellEnd"/>
      <w:r>
        <w:t xml:space="preserve"> δημόσιες, και εν προκειμένω δημοτικές, υπηρεσίες, οι οποίες θα πρέπει κατά την λειτουργία τους ως δημοσίου δικαίου να διέπονται και από το δίκαιο των νομικών προσώπων δημοσίου δικαίου. </w:t>
      </w:r>
    </w:p>
    <w:p w:rsidR="00AC202A" w:rsidRDefault="00AC202A" w:rsidP="00AC202A">
      <w:pPr>
        <w:spacing w:before="100" w:beforeAutospacing="1" w:after="100" w:afterAutospacing="1" w:line="360" w:lineRule="auto"/>
        <w:jc w:val="both"/>
      </w:pPr>
      <w:r>
        <w:t xml:space="preserve"> </w:t>
      </w:r>
      <w:r>
        <w:tab/>
        <w:t xml:space="preserve">Επειδή δεν ορίζεται από τον Ν. 1069/1980 κάτι ειδικότερο ως προς την είσπραξη των ανταποδοτικών τελών που επιβάλλονται από τις δημοτικές επιχειρήσεις, σε περίπτωση αρνήσεως καταβολής τους, ισχύουν σύμφωνα με την παραπεμπτική διάταξη του </w:t>
      </w:r>
      <w:proofErr w:type="spellStart"/>
      <w:r>
        <w:t>αρθ</w:t>
      </w:r>
      <w:proofErr w:type="spellEnd"/>
      <w:r>
        <w:t xml:space="preserve">. 1 </w:t>
      </w:r>
      <w:proofErr w:type="spellStart"/>
      <w:r>
        <w:t>εδ</w:t>
      </w:r>
      <w:proofErr w:type="spellEnd"/>
      <w:r>
        <w:t xml:space="preserve">. τελευταίο Ν.1069/1982 οι σχετικές ρυθμίσεις του Δημοτικού και Κοινοτικού Κώδικα. Συνεπώς ισχύει και η διάταξη του άρθ. 167 του Κώδικα αυτού κατά την παρ. 1 της οποίας ορίζεται ότι </w:t>
      </w:r>
      <w:r>
        <w:rPr>
          <w:i/>
        </w:rPr>
        <w:t xml:space="preserve">« 1. Με την επιφύλαξη των ειδικών διατάξεων του παρόντος, για την είσπραξη των εσόδων των Δήμων και των Κοινοτήτων εφαρμόζονται οι διατάξεις του Κώδικα </w:t>
      </w:r>
      <w:r>
        <w:rPr>
          <w:i/>
          <w:lang w:val="en-US"/>
        </w:rPr>
        <w:t>E</w:t>
      </w:r>
      <w:proofErr w:type="spellStart"/>
      <w:r>
        <w:rPr>
          <w:i/>
        </w:rPr>
        <w:t>ισπράξεως</w:t>
      </w:r>
      <w:proofErr w:type="spellEnd"/>
      <w:r>
        <w:rPr>
          <w:i/>
        </w:rPr>
        <w:t xml:space="preserve"> Δημοσίων Εσόδων, όπως αυτές κάθε φορά ισχύουν. Τα ταμειακά όργανα των Οργανισμών Τοπικής Αυτοδιοίκησης ασκούν αντιστοίχως όλες τις Αρμοδιότητες που προβλέπουν οι διατάξεις αυτές»</w:t>
      </w:r>
      <w:r>
        <w:t xml:space="preserve"> , ενώ κατά την παρ. 3 της οποίας ορίζεται ότι </w:t>
      </w:r>
      <w:r>
        <w:rPr>
          <w:i/>
        </w:rPr>
        <w:t>« 3. Στις Κοινότητες της Χώρας, στους Συνδέσμους Δήμων και Κοινοτήτων, καθώς και στα ιδρύματα και νομικά πρόσωπα των Οργανισμών Τοπικής Αυτοδιοίκησης, είναι δυνατή η Σύσταση ίδιας ταμειακής υπηρεσίας με σχετική πρόβλεψη στον Οργανισμό Εσωτερικής Υπηρεσίας αυτών (Ο.Ε.Υ.)»</w:t>
      </w:r>
      <w:r>
        <w:t xml:space="preserve">. Συνακόλουθα για την αναγκαστική είσπραξη των υπέρ των επιχειρήσεων αυτών τελών εφαρμοστέες είναι οι διατάξεις του Ν.Δ. 356 της 27.3/5.4.1974 " Περί </w:t>
      </w:r>
      <w:proofErr w:type="spellStart"/>
      <w:r>
        <w:t>Κώδικος</w:t>
      </w:r>
      <w:proofErr w:type="spellEnd"/>
      <w:r>
        <w:t xml:space="preserve"> Εισπράξεως Δημοσίων Εσόδων και όπου στις διατάξεις του ΚΕΔΕ αναφέρεται «Δ/</w:t>
      </w:r>
      <w:proofErr w:type="spellStart"/>
      <w:r>
        <w:t>ντη</w:t>
      </w:r>
      <w:proofErr w:type="spellEnd"/>
      <w:r>
        <w:t xml:space="preserve">ς Δημοσίου Ταμείου» θα νοείται ο ειδικός δημοτικός ταμίας ή ο προϊστάμενος της ταμειακής υπηρεσίας της δημοτικής επιχείρησης. Η εφαρμογή του Κ.Ε.Δ.Ε. στην περίπτωση εισπράξεως των ανταποδοτικών τελών, επιβάλλεται επιπροσθέτως διότι οι δημοτικές επιχειρήσεις του Ν.1069/1982 στις περιπτώσεις αυτές λειτουργούν ως νομικά πρόσωπα δημοσίου δικαίου και πρόκειται για έννομη σχέση δημοσίου δικαίου που προκαλείται από τον καταλογισμό ανταποδοτικών τελών. </w:t>
      </w:r>
      <w:r>
        <w:rPr>
          <w:rFonts w:ascii="Calibri" w:hAnsi="Calibri"/>
        </w:rPr>
        <w:t> </w:t>
      </w:r>
    </w:p>
    <w:p w:rsidR="00AC202A" w:rsidRDefault="00AC202A" w:rsidP="00AC202A">
      <w:pPr>
        <w:pStyle w:val="-HTML"/>
        <w:spacing w:line="360" w:lineRule="auto"/>
        <w:jc w:val="both"/>
        <w:rPr>
          <w:sz w:val="24"/>
        </w:rPr>
      </w:pPr>
      <w:r>
        <w:rPr>
          <w:rFonts w:ascii="Times New Roman" w:hAnsi="Times New Roman"/>
          <w:bCs/>
          <w:sz w:val="24"/>
        </w:rPr>
        <w:tab/>
      </w:r>
      <w:r>
        <w:rPr>
          <w:rFonts w:ascii="Calibri" w:hAnsi="Calibri"/>
          <w:b/>
          <w:bCs/>
          <w:sz w:val="24"/>
          <w:u w:val="single"/>
        </w:rPr>
        <w:t>Από τα ανωτέρω συνάγεται ότι, σε περίπτωση που δεν ορίζει κάτι σχετικό ο κανονισμός της ΔΕΥΑ</w:t>
      </w:r>
      <w:r>
        <w:rPr>
          <w:rFonts w:ascii="Times New Roman" w:hAnsi="Times New Roman"/>
          <w:b/>
          <w:bCs/>
          <w:sz w:val="24"/>
          <w:u w:val="single"/>
        </w:rPr>
        <w:t xml:space="preserve"> Κιλκίς</w:t>
      </w:r>
      <w:r>
        <w:rPr>
          <w:rFonts w:ascii="Calibri" w:hAnsi="Calibri"/>
          <w:b/>
          <w:bCs/>
          <w:sz w:val="24"/>
          <w:u w:val="single"/>
        </w:rPr>
        <w:t xml:space="preserve">, σύμφωνα με το αρ. 11 του ν. 1069/1980, που επιβάλλονται από αυτές, θα εφαρμοστούν, σχετικά με τη βεβαίωση και αναγκαστική είσπραξη των τελών, με την επιφύλαξη των ειδικών διατάξεων  του Κώδικα Δήμων και Κοινοτήτων, οι διατάξεις του Ν.Δ.356 της 27.3/5.4.1974 περί </w:t>
      </w:r>
      <w:proofErr w:type="spellStart"/>
      <w:r>
        <w:rPr>
          <w:rFonts w:ascii="Calibri" w:hAnsi="Calibri"/>
          <w:b/>
          <w:bCs/>
          <w:sz w:val="24"/>
          <w:u w:val="single"/>
        </w:rPr>
        <w:t>Κώδικ</w:t>
      </w:r>
      <w:r>
        <w:rPr>
          <w:rFonts w:ascii="Times New Roman" w:hAnsi="Times New Roman"/>
          <w:b/>
          <w:bCs/>
          <w:sz w:val="24"/>
          <w:u w:val="single"/>
        </w:rPr>
        <w:t>ος</w:t>
      </w:r>
      <w:proofErr w:type="spellEnd"/>
      <w:r>
        <w:rPr>
          <w:rFonts w:ascii="Calibri" w:hAnsi="Calibri"/>
          <w:b/>
          <w:bCs/>
          <w:sz w:val="24"/>
          <w:u w:val="single"/>
        </w:rPr>
        <w:t xml:space="preserve"> Είσπραξης Δημοσίων Εσόδων, ενώ όπου στις διατάξεις του ΚΕΔΕ αναφέρεται «Δ/</w:t>
      </w:r>
      <w:proofErr w:type="spellStart"/>
      <w:r>
        <w:rPr>
          <w:rFonts w:ascii="Calibri" w:hAnsi="Calibri"/>
          <w:b/>
          <w:bCs/>
          <w:sz w:val="24"/>
          <w:u w:val="single"/>
        </w:rPr>
        <w:t>ντη</w:t>
      </w:r>
      <w:proofErr w:type="spellEnd"/>
      <w:r>
        <w:rPr>
          <w:rFonts w:ascii="Calibri" w:hAnsi="Calibri"/>
          <w:b/>
          <w:bCs/>
          <w:sz w:val="24"/>
          <w:u w:val="single"/>
        </w:rPr>
        <w:t>ς Δημοσίου Ταμείου» θα νοείται ο προϊστάμενος της ταμειακής υπηρεσίας της δημοτικής επιχείρησης.</w:t>
      </w:r>
      <w:r>
        <w:rPr>
          <w:rFonts w:ascii="Calibri" w:hAnsi="Calibri"/>
          <w:b/>
          <w:bCs/>
          <w:sz w:val="24"/>
        </w:rPr>
        <w:t> </w:t>
      </w:r>
    </w:p>
    <w:p w:rsidR="00F909B9" w:rsidRDefault="00F909B9" w:rsidP="00DB38FB">
      <w:pPr>
        <w:spacing w:before="100" w:beforeAutospacing="1" w:after="100" w:afterAutospacing="1"/>
        <w:rPr>
          <w:rFonts w:ascii="Verdana" w:hAnsi="Verdana" w:cs="Calibri"/>
          <w:sz w:val="24"/>
          <w:szCs w:val="24"/>
        </w:rPr>
      </w:pPr>
      <w:r w:rsidRPr="00301612">
        <w:rPr>
          <w:rFonts w:ascii="Verdana" w:hAnsi="Verdana" w:cs="Calibri"/>
          <w:sz w:val="24"/>
          <w:szCs w:val="24"/>
        </w:rPr>
        <w:t>Το Δ.Σ. αφού μελέτησε όλα τα παραπάνω και άκουσε την εισήγηση του Προέδρου, έπειτα από διαλογική συζήτηση αφού έλαβε υπόψη το Ν. 1069/1980, όπως τροποποιήθηκε με το Ν. 2307/95 (ΦΕΚ 113/15-06-95)</w:t>
      </w:r>
    </w:p>
    <w:p w:rsidR="00F909B9" w:rsidRPr="005D6D63" w:rsidRDefault="00F909B9" w:rsidP="00776E3E">
      <w:pPr>
        <w:jc w:val="center"/>
        <w:rPr>
          <w:rFonts w:ascii="Verdana" w:hAnsi="Verdana" w:cs="Calibri"/>
          <w:b/>
          <w:sz w:val="28"/>
          <w:szCs w:val="24"/>
        </w:rPr>
      </w:pPr>
      <w:r w:rsidRPr="00301612">
        <w:rPr>
          <w:rFonts w:ascii="Verdana" w:hAnsi="Verdana" w:cs="Calibri"/>
          <w:b/>
          <w:sz w:val="28"/>
          <w:szCs w:val="24"/>
        </w:rPr>
        <w:t>Αποφάσισε και εγκρίνει ομόφωνα</w:t>
      </w:r>
    </w:p>
    <w:p w:rsidR="00DB38FB" w:rsidRPr="00FD50DA" w:rsidRDefault="00DB38FB" w:rsidP="00FD50DA">
      <w:pPr>
        <w:spacing w:before="100" w:beforeAutospacing="1" w:after="100" w:afterAutospacing="1"/>
        <w:rPr>
          <w:rFonts w:ascii="Verdana" w:hAnsi="Verdana" w:cs="Calibri"/>
          <w:sz w:val="24"/>
          <w:szCs w:val="24"/>
        </w:rPr>
      </w:pPr>
      <w:r w:rsidRPr="00FD50DA">
        <w:rPr>
          <w:rFonts w:ascii="Verdana" w:hAnsi="Verdana" w:cs="Calibri"/>
          <w:sz w:val="24"/>
          <w:szCs w:val="24"/>
        </w:rPr>
        <w:t xml:space="preserve">Να αποσταλούν οι χρονίζουσες οφειλές </w:t>
      </w:r>
      <w:r w:rsidR="00FD50DA" w:rsidRPr="00FD50DA">
        <w:rPr>
          <w:rFonts w:ascii="Verdana" w:hAnsi="Verdana" w:cs="Calibri"/>
          <w:sz w:val="24"/>
          <w:szCs w:val="24"/>
        </w:rPr>
        <w:t xml:space="preserve">των καταναλωτών, </w:t>
      </w:r>
      <w:r w:rsidRPr="00FD50DA">
        <w:rPr>
          <w:rFonts w:ascii="Verdana" w:hAnsi="Verdana" w:cs="Calibri"/>
          <w:sz w:val="24"/>
          <w:szCs w:val="24"/>
        </w:rPr>
        <w:t xml:space="preserve">που δεν ανταποκρίνονται στις αιτιάσεις της ΔΕΥΑ Κιλκίς προς εξόφλησή </w:t>
      </w:r>
      <w:r w:rsidR="00FD50DA" w:rsidRPr="00FD50DA">
        <w:rPr>
          <w:rFonts w:ascii="Verdana" w:hAnsi="Verdana" w:cs="Calibri"/>
          <w:sz w:val="24"/>
          <w:szCs w:val="24"/>
        </w:rPr>
        <w:t xml:space="preserve">τους, </w:t>
      </w:r>
      <w:r w:rsidRPr="00FD50DA">
        <w:rPr>
          <w:rFonts w:ascii="Verdana" w:hAnsi="Verdana" w:cs="Calibri"/>
          <w:sz w:val="24"/>
          <w:szCs w:val="24"/>
        </w:rPr>
        <w:t xml:space="preserve"> προς είσπραξη στην Δ.Ο.Υ. Κιλκίς με στέρηση φορολογικής ενημερότητας των οφειλετών.</w:t>
      </w:r>
      <w:r w:rsidR="00FD50DA" w:rsidRPr="00FD50DA">
        <w:rPr>
          <w:rFonts w:ascii="Verdana" w:hAnsi="Verdana" w:cs="Calibri"/>
          <w:sz w:val="24"/>
          <w:szCs w:val="24"/>
        </w:rPr>
        <w:t xml:space="preserve"> Η αποστολή θα γίνεται σταδιακά αρχομένων των οφειλών άνω των 3.000,00 € και εν συνεχεία με οφειλές άνω των 2.500,00€ </w:t>
      </w:r>
      <w:proofErr w:type="spellStart"/>
      <w:r w:rsidR="00FD50DA" w:rsidRPr="00FD50DA">
        <w:rPr>
          <w:rFonts w:ascii="Verdana" w:hAnsi="Verdana" w:cs="Calibri"/>
          <w:sz w:val="24"/>
          <w:szCs w:val="24"/>
        </w:rPr>
        <w:t>κ.ο.κ</w:t>
      </w:r>
      <w:proofErr w:type="spellEnd"/>
      <w:r w:rsidR="00FD50DA" w:rsidRPr="00FD50DA">
        <w:rPr>
          <w:rFonts w:ascii="Verdana" w:hAnsi="Verdana" w:cs="Calibri"/>
          <w:sz w:val="24"/>
          <w:szCs w:val="24"/>
        </w:rPr>
        <w:t>.</w:t>
      </w:r>
    </w:p>
    <w:p w:rsidR="005B5796" w:rsidRDefault="005B5796" w:rsidP="00DB38FB">
      <w:pPr>
        <w:spacing w:before="100" w:beforeAutospacing="1" w:after="100" w:afterAutospacing="1"/>
        <w:rPr>
          <w:rFonts w:ascii="Verdana" w:hAnsi="Verdana" w:cs="Calibri"/>
          <w:b/>
          <w:sz w:val="24"/>
          <w:szCs w:val="24"/>
        </w:rPr>
      </w:pPr>
      <w:r w:rsidRPr="00DB38FB">
        <w:rPr>
          <w:rFonts w:ascii="Verdana" w:hAnsi="Verdana" w:cs="Calibri"/>
          <w:sz w:val="24"/>
          <w:szCs w:val="24"/>
        </w:rPr>
        <w:t xml:space="preserve">Η απόφαση αυτή πήρε αύξοντα αριθμό: </w:t>
      </w:r>
      <w:r w:rsidR="00301612" w:rsidRPr="00DB38FB">
        <w:rPr>
          <w:rFonts w:ascii="Verdana" w:hAnsi="Verdana" w:cs="Calibri"/>
          <w:b/>
          <w:sz w:val="24"/>
          <w:szCs w:val="24"/>
        </w:rPr>
        <w:t>8</w:t>
      </w:r>
      <w:r w:rsidR="00633A93" w:rsidRPr="00DB38FB">
        <w:rPr>
          <w:rFonts w:ascii="Verdana" w:hAnsi="Verdana" w:cs="Calibri"/>
          <w:b/>
          <w:sz w:val="24"/>
          <w:szCs w:val="24"/>
        </w:rPr>
        <w:t>5</w:t>
      </w:r>
      <w:r w:rsidRPr="00DB38FB">
        <w:rPr>
          <w:rFonts w:ascii="Verdana" w:hAnsi="Verdana" w:cs="Calibri"/>
          <w:b/>
          <w:sz w:val="24"/>
          <w:szCs w:val="24"/>
        </w:rPr>
        <w:t>/201</w:t>
      </w:r>
      <w:r w:rsidR="0072714D" w:rsidRPr="00DB38FB">
        <w:rPr>
          <w:rFonts w:ascii="Verdana" w:hAnsi="Verdana" w:cs="Calibri"/>
          <w:b/>
          <w:sz w:val="24"/>
          <w:szCs w:val="24"/>
        </w:rPr>
        <w:t>4</w:t>
      </w:r>
      <w:r w:rsidR="00DB38FB">
        <w:rPr>
          <w:rFonts w:ascii="Verdana" w:hAnsi="Verdana" w:cs="Calibri"/>
          <w:b/>
          <w:sz w:val="24"/>
          <w:szCs w:val="24"/>
        </w:rPr>
        <w:t>.</w:t>
      </w:r>
    </w:p>
    <w:p w:rsidR="005B5796" w:rsidRDefault="005B5796" w:rsidP="00DB38FB">
      <w:pPr>
        <w:spacing w:before="100" w:beforeAutospacing="1" w:after="100" w:afterAutospacing="1"/>
        <w:rPr>
          <w:rFonts w:ascii="Verdana" w:hAnsi="Verdana" w:cs="Calibri"/>
          <w:sz w:val="24"/>
          <w:szCs w:val="24"/>
        </w:rPr>
      </w:pPr>
      <w:r w:rsidRPr="00DB38FB">
        <w:rPr>
          <w:rFonts w:ascii="Verdana" w:hAnsi="Verdana" w:cs="Calibri"/>
          <w:sz w:val="24"/>
          <w:szCs w:val="24"/>
        </w:rPr>
        <w:t>Αφού εξαντλήθηκαν τα θέματα της ημερήσιας διάταξης λύνεται η συνεδρίαση.</w:t>
      </w:r>
    </w:p>
    <w:p w:rsidR="00301612" w:rsidRDefault="005B5796" w:rsidP="00FD50DA">
      <w:pPr>
        <w:spacing w:before="100" w:beforeAutospacing="1" w:after="100" w:afterAutospacing="1"/>
        <w:rPr>
          <w:rFonts w:ascii="Verdana" w:hAnsi="Verdana" w:cs="Calibri"/>
          <w:sz w:val="24"/>
          <w:szCs w:val="24"/>
        </w:rPr>
      </w:pPr>
      <w:r w:rsidRPr="00DB38FB">
        <w:rPr>
          <w:rFonts w:ascii="Verdana" w:hAnsi="Verdana" w:cs="Calibri"/>
          <w:sz w:val="24"/>
          <w:szCs w:val="24"/>
        </w:rPr>
        <w:t>Για το παραπάνω θέμα συντάχτηκε το πρακτικό αυτό και υπογράφεται ως εξής:</w:t>
      </w:r>
    </w:p>
    <w:p w:rsidR="00776E3E" w:rsidRDefault="00301612" w:rsidP="00776E3E">
      <w:pPr>
        <w:pStyle w:val="ae"/>
        <w:spacing w:before="100" w:beforeAutospacing="1" w:after="100" w:afterAutospacing="1"/>
        <w:ind w:left="426"/>
        <w:jc w:val="right"/>
        <w:rPr>
          <w:rFonts w:ascii="Verdana" w:hAnsi="Verdana" w:cs="Calibri"/>
          <w:sz w:val="24"/>
          <w:szCs w:val="24"/>
        </w:rPr>
      </w:pPr>
      <w:r w:rsidRPr="00DB38FB">
        <w:rPr>
          <w:rFonts w:ascii="Verdana" w:hAnsi="Verdana" w:cs="Calibri"/>
          <w:sz w:val="24"/>
          <w:szCs w:val="24"/>
        </w:rPr>
        <w:t>Ο Α</w:t>
      </w:r>
      <w:r w:rsidR="00776E3E">
        <w:rPr>
          <w:rFonts w:ascii="Verdana" w:hAnsi="Verdana" w:cs="Calibri"/>
          <w:sz w:val="24"/>
          <w:szCs w:val="24"/>
        </w:rPr>
        <w:t>.</w:t>
      </w:r>
      <w:r w:rsidRPr="00DB38FB">
        <w:rPr>
          <w:rFonts w:ascii="Verdana" w:hAnsi="Verdana" w:cs="Calibri"/>
          <w:sz w:val="24"/>
          <w:szCs w:val="24"/>
        </w:rPr>
        <w:t xml:space="preserve"> Πρόεδρος του Δ.</w:t>
      </w:r>
      <w:r w:rsidR="00776E3E">
        <w:rPr>
          <w:rFonts w:ascii="Verdana" w:hAnsi="Verdana" w:cs="Calibri"/>
          <w:sz w:val="24"/>
          <w:szCs w:val="24"/>
        </w:rPr>
        <w:t>Σ.</w:t>
      </w:r>
      <w:r w:rsidR="00776E3E" w:rsidRPr="00776E3E">
        <w:rPr>
          <w:rFonts w:ascii="Verdana" w:hAnsi="Verdana" w:cs="Calibri"/>
          <w:sz w:val="24"/>
          <w:szCs w:val="24"/>
        </w:rPr>
        <w:t xml:space="preserve"> </w:t>
      </w:r>
      <w:r w:rsidR="00776E3E" w:rsidRPr="00DB38FB">
        <w:rPr>
          <w:rFonts w:ascii="Verdana" w:hAnsi="Verdana" w:cs="Calibri"/>
          <w:sz w:val="24"/>
          <w:szCs w:val="24"/>
        </w:rPr>
        <w:t>ΔΕΥΑ Κιλκίς</w:t>
      </w:r>
    </w:p>
    <w:p w:rsidR="00301612" w:rsidRPr="00DB38FB" w:rsidRDefault="00776E3E" w:rsidP="00DB38FB">
      <w:pPr>
        <w:pStyle w:val="ae"/>
        <w:spacing w:before="100" w:beforeAutospacing="1" w:after="100" w:afterAutospacing="1"/>
        <w:ind w:left="426"/>
        <w:jc w:val="right"/>
        <w:rPr>
          <w:rFonts w:ascii="Verdana" w:hAnsi="Verdana" w:cs="Calibri"/>
          <w:sz w:val="24"/>
          <w:szCs w:val="24"/>
        </w:rPr>
      </w:pPr>
      <w:r>
        <w:rPr>
          <w:rFonts w:ascii="Verdana" w:hAnsi="Verdana" w:cs="Calibri"/>
          <w:sz w:val="24"/>
          <w:szCs w:val="24"/>
        </w:rPr>
        <w:t xml:space="preserve"> </w:t>
      </w:r>
      <w:r w:rsidR="00301612" w:rsidRPr="00DB38FB">
        <w:rPr>
          <w:rFonts w:ascii="Verdana" w:hAnsi="Verdana" w:cs="Calibri"/>
          <w:sz w:val="24"/>
          <w:szCs w:val="24"/>
        </w:rPr>
        <w:t xml:space="preserve">       </w:t>
      </w:r>
    </w:p>
    <w:p w:rsidR="00776E3E" w:rsidRPr="00DB38FB" w:rsidRDefault="00776E3E" w:rsidP="00DB38FB">
      <w:pPr>
        <w:pStyle w:val="ae"/>
        <w:spacing w:before="100" w:beforeAutospacing="1" w:after="100" w:afterAutospacing="1"/>
        <w:ind w:left="426"/>
        <w:jc w:val="right"/>
        <w:rPr>
          <w:rFonts w:ascii="Verdana" w:hAnsi="Verdana" w:cs="Calibri"/>
          <w:sz w:val="24"/>
          <w:szCs w:val="24"/>
        </w:rPr>
      </w:pPr>
    </w:p>
    <w:p w:rsidR="00301612" w:rsidRPr="00DB38FB" w:rsidRDefault="00301612" w:rsidP="00DB38FB">
      <w:pPr>
        <w:pStyle w:val="ae"/>
        <w:spacing w:before="100" w:beforeAutospacing="1" w:after="100" w:afterAutospacing="1"/>
        <w:ind w:left="426"/>
        <w:jc w:val="right"/>
        <w:rPr>
          <w:rFonts w:ascii="Verdana" w:hAnsi="Verdana" w:cs="Calibri"/>
          <w:sz w:val="24"/>
          <w:szCs w:val="24"/>
        </w:rPr>
      </w:pPr>
      <w:r w:rsidRPr="00DB38FB">
        <w:rPr>
          <w:rFonts w:ascii="Verdana" w:hAnsi="Verdana" w:cs="Calibri"/>
          <w:sz w:val="24"/>
          <w:szCs w:val="24"/>
        </w:rPr>
        <w:t xml:space="preserve">Δημήτριος </w:t>
      </w:r>
      <w:r w:rsidR="00DB38FB">
        <w:rPr>
          <w:rFonts w:ascii="Verdana" w:hAnsi="Verdana" w:cs="Calibri"/>
          <w:sz w:val="24"/>
          <w:szCs w:val="24"/>
        </w:rPr>
        <w:t>Β.</w:t>
      </w:r>
      <w:r w:rsidR="00FD50DA">
        <w:rPr>
          <w:rFonts w:ascii="Verdana" w:hAnsi="Verdana" w:cs="Calibri"/>
          <w:sz w:val="24"/>
          <w:szCs w:val="24"/>
        </w:rPr>
        <w:t xml:space="preserve"> </w:t>
      </w:r>
      <w:r w:rsidR="00DB38FB" w:rsidRPr="00DB38FB">
        <w:rPr>
          <w:rFonts w:ascii="Verdana" w:hAnsi="Verdana" w:cs="Calibri"/>
          <w:sz w:val="24"/>
          <w:szCs w:val="24"/>
        </w:rPr>
        <w:t>Τσαντάκης</w:t>
      </w:r>
    </w:p>
    <w:p w:rsidR="00301612" w:rsidRPr="00DB38FB" w:rsidRDefault="00301612" w:rsidP="00DB38FB">
      <w:pPr>
        <w:pStyle w:val="ae"/>
        <w:spacing w:before="100" w:beforeAutospacing="1" w:after="100" w:afterAutospacing="1"/>
        <w:ind w:left="426"/>
        <w:jc w:val="right"/>
        <w:rPr>
          <w:rFonts w:ascii="Verdana" w:hAnsi="Verdana" w:cs="Calibri"/>
          <w:sz w:val="24"/>
          <w:szCs w:val="24"/>
        </w:rPr>
      </w:pPr>
      <w:r w:rsidRPr="00DB38FB">
        <w:rPr>
          <w:rFonts w:ascii="Verdana" w:hAnsi="Verdana" w:cs="Calibri"/>
          <w:sz w:val="24"/>
          <w:szCs w:val="24"/>
        </w:rPr>
        <w:t xml:space="preserve">Δημοτικός </w:t>
      </w:r>
      <w:r w:rsidR="00776E3E" w:rsidRPr="00DB38FB">
        <w:rPr>
          <w:rFonts w:ascii="Verdana" w:hAnsi="Verdana" w:cs="Calibri"/>
          <w:sz w:val="24"/>
          <w:szCs w:val="24"/>
        </w:rPr>
        <w:t>Σύμβουλος Κιλκίς</w:t>
      </w:r>
    </w:p>
    <w:p w:rsidR="007B22FC" w:rsidRPr="00DB38FB" w:rsidRDefault="007B22FC" w:rsidP="00DB38FB">
      <w:pPr>
        <w:pStyle w:val="ae"/>
        <w:spacing w:before="100" w:beforeAutospacing="1" w:after="100" w:afterAutospacing="1"/>
        <w:ind w:left="426"/>
        <w:jc w:val="right"/>
        <w:rPr>
          <w:rFonts w:ascii="Verdana" w:hAnsi="Verdana" w:cs="Calibri"/>
          <w:sz w:val="24"/>
          <w:szCs w:val="24"/>
        </w:rPr>
      </w:pPr>
    </w:p>
    <w:sectPr w:rsidR="007B22FC" w:rsidRPr="00DB38FB" w:rsidSect="00301612">
      <w:pgSz w:w="11907" w:h="16840" w:code="9"/>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8FB" w:rsidRDefault="00DB38FB" w:rsidP="00FE21FA">
      <w:r>
        <w:separator/>
      </w:r>
    </w:p>
  </w:endnote>
  <w:endnote w:type="continuationSeparator" w:id="1">
    <w:p w:rsidR="00DB38FB" w:rsidRDefault="00DB38FB" w:rsidP="00FE2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UB-Optima">
    <w:altName w:val="Courier New"/>
    <w:panose1 w:val="00000000000000000000"/>
    <w:charset w:val="00"/>
    <w:family w:val="auto"/>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Hellas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B-Souvenir-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8FB" w:rsidRDefault="00DB38FB" w:rsidP="00FE21FA">
      <w:r>
        <w:separator/>
      </w:r>
    </w:p>
  </w:footnote>
  <w:footnote w:type="continuationSeparator" w:id="1">
    <w:p w:rsidR="00DB38FB" w:rsidRDefault="00DB38FB" w:rsidP="00FE21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895"/>
    <w:multiLevelType w:val="hybridMultilevel"/>
    <w:tmpl w:val="CA14FD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CE110E1"/>
    <w:multiLevelType w:val="hybridMultilevel"/>
    <w:tmpl w:val="9628FCB8"/>
    <w:lvl w:ilvl="0" w:tplc="04080011">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
    <w:nsid w:val="1F8D1BE9"/>
    <w:multiLevelType w:val="hybridMultilevel"/>
    <w:tmpl w:val="C0C004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CB016F3"/>
    <w:multiLevelType w:val="multilevel"/>
    <w:tmpl w:val="AF5CF754"/>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4">
    <w:nsid w:val="391B6F7A"/>
    <w:multiLevelType w:val="hybridMultilevel"/>
    <w:tmpl w:val="103C2404"/>
    <w:lvl w:ilvl="0" w:tplc="F4CE24F4">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3DAB14C3"/>
    <w:multiLevelType w:val="hybridMultilevel"/>
    <w:tmpl w:val="076ABF5E"/>
    <w:lvl w:ilvl="0" w:tplc="748E0304">
      <w:start w:val="1"/>
      <w:numFmt w:val="decimal"/>
      <w:pStyle w:val="numbered1"/>
      <w:lvlText w:val="(%1)"/>
      <w:lvlJc w:val="left"/>
      <w:pPr>
        <w:tabs>
          <w:tab w:val="num" w:pos="567"/>
        </w:tabs>
        <w:ind w:left="567" w:hanging="567"/>
      </w:pPr>
      <w:rPr>
        <w:rFonts w:ascii="Arial" w:hAnsi="Arial" w:cs="Times New Roman" w:hint="default"/>
        <w:caps w:val="0"/>
        <w:strike w:val="0"/>
        <w:dstrike w:val="0"/>
        <w:shadow w:val="0"/>
        <w:emboss w:val="0"/>
        <w:imprint w:val="0"/>
        <w:vanish w:val="0"/>
        <w:sz w:val="20"/>
        <w:effect w:val="none"/>
        <w:vertAlign w:val="baseline"/>
      </w:rPr>
    </w:lvl>
    <w:lvl w:ilvl="1" w:tplc="2DE61A2C">
      <w:start w:val="2"/>
      <w:numFmt w:val="lowerRoman"/>
      <w:lvlText w:val="%2."/>
      <w:lvlJc w:val="left"/>
      <w:pPr>
        <w:tabs>
          <w:tab w:val="num" w:pos="1669"/>
        </w:tabs>
        <w:ind w:left="1669" w:hanging="720"/>
      </w:pPr>
      <w:rPr>
        <w:rFonts w:cs="Times New Roman" w:hint="default"/>
      </w:rPr>
    </w:lvl>
    <w:lvl w:ilvl="2" w:tplc="0409001B">
      <w:start w:val="1"/>
      <w:numFmt w:val="lowerRoman"/>
      <w:lvlText w:val="%3."/>
      <w:lvlJc w:val="right"/>
      <w:pPr>
        <w:tabs>
          <w:tab w:val="num" w:pos="2029"/>
        </w:tabs>
        <w:ind w:left="2029" w:hanging="180"/>
      </w:pPr>
      <w:rPr>
        <w:rFonts w:cs="Times New Roman"/>
      </w:rPr>
    </w:lvl>
    <w:lvl w:ilvl="3" w:tplc="0409000F" w:tentative="1">
      <w:start w:val="1"/>
      <w:numFmt w:val="decimal"/>
      <w:lvlText w:val="%4."/>
      <w:lvlJc w:val="left"/>
      <w:pPr>
        <w:tabs>
          <w:tab w:val="num" w:pos="2749"/>
        </w:tabs>
        <w:ind w:left="2749" w:hanging="360"/>
      </w:pPr>
      <w:rPr>
        <w:rFonts w:cs="Times New Roman"/>
      </w:rPr>
    </w:lvl>
    <w:lvl w:ilvl="4" w:tplc="04090019" w:tentative="1">
      <w:start w:val="1"/>
      <w:numFmt w:val="lowerLetter"/>
      <w:lvlText w:val="%5."/>
      <w:lvlJc w:val="left"/>
      <w:pPr>
        <w:tabs>
          <w:tab w:val="num" w:pos="3469"/>
        </w:tabs>
        <w:ind w:left="3469" w:hanging="360"/>
      </w:pPr>
      <w:rPr>
        <w:rFonts w:cs="Times New Roman"/>
      </w:rPr>
    </w:lvl>
    <w:lvl w:ilvl="5" w:tplc="0409001B" w:tentative="1">
      <w:start w:val="1"/>
      <w:numFmt w:val="lowerRoman"/>
      <w:lvlText w:val="%6."/>
      <w:lvlJc w:val="right"/>
      <w:pPr>
        <w:tabs>
          <w:tab w:val="num" w:pos="4189"/>
        </w:tabs>
        <w:ind w:left="4189" w:hanging="180"/>
      </w:pPr>
      <w:rPr>
        <w:rFonts w:cs="Times New Roman"/>
      </w:rPr>
    </w:lvl>
    <w:lvl w:ilvl="6" w:tplc="0409000F" w:tentative="1">
      <w:start w:val="1"/>
      <w:numFmt w:val="decimal"/>
      <w:lvlText w:val="%7."/>
      <w:lvlJc w:val="left"/>
      <w:pPr>
        <w:tabs>
          <w:tab w:val="num" w:pos="4909"/>
        </w:tabs>
        <w:ind w:left="4909" w:hanging="360"/>
      </w:pPr>
      <w:rPr>
        <w:rFonts w:cs="Times New Roman"/>
      </w:rPr>
    </w:lvl>
    <w:lvl w:ilvl="7" w:tplc="04090019" w:tentative="1">
      <w:start w:val="1"/>
      <w:numFmt w:val="lowerLetter"/>
      <w:lvlText w:val="%8."/>
      <w:lvlJc w:val="left"/>
      <w:pPr>
        <w:tabs>
          <w:tab w:val="num" w:pos="5629"/>
        </w:tabs>
        <w:ind w:left="5629" w:hanging="360"/>
      </w:pPr>
      <w:rPr>
        <w:rFonts w:cs="Times New Roman"/>
      </w:rPr>
    </w:lvl>
    <w:lvl w:ilvl="8" w:tplc="0409001B" w:tentative="1">
      <w:start w:val="1"/>
      <w:numFmt w:val="lowerRoman"/>
      <w:lvlText w:val="%9."/>
      <w:lvlJc w:val="right"/>
      <w:pPr>
        <w:tabs>
          <w:tab w:val="num" w:pos="6349"/>
        </w:tabs>
        <w:ind w:left="6349" w:hanging="180"/>
      </w:pPr>
      <w:rPr>
        <w:rFonts w:cs="Times New Roman"/>
      </w:rPr>
    </w:lvl>
  </w:abstractNum>
  <w:abstractNum w:abstractNumId="6">
    <w:nsid w:val="44D0345E"/>
    <w:multiLevelType w:val="singleLevel"/>
    <w:tmpl w:val="0408000F"/>
    <w:lvl w:ilvl="0">
      <w:start w:val="1"/>
      <w:numFmt w:val="decimal"/>
      <w:lvlText w:val="%1."/>
      <w:lvlJc w:val="left"/>
      <w:pPr>
        <w:tabs>
          <w:tab w:val="num" w:pos="360"/>
        </w:tabs>
        <w:ind w:left="360" w:hanging="360"/>
      </w:pPr>
    </w:lvl>
  </w:abstractNum>
  <w:abstractNum w:abstractNumId="7">
    <w:nsid w:val="46323D01"/>
    <w:multiLevelType w:val="hybridMultilevel"/>
    <w:tmpl w:val="3676CC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7BB0BD1"/>
    <w:multiLevelType w:val="hybridMultilevel"/>
    <w:tmpl w:val="0D40A54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486C21BD"/>
    <w:multiLevelType w:val="hybridMultilevel"/>
    <w:tmpl w:val="24702B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B4B4BD2"/>
    <w:multiLevelType w:val="hybridMultilevel"/>
    <w:tmpl w:val="D11A8B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F250288"/>
    <w:multiLevelType w:val="hybridMultilevel"/>
    <w:tmpl w:val="B162A6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B207D5D"/>
    <w:multiLevelType w:val="hybridMultilevel"/>
    <w:tmpl w:val="531A8824"/>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7819368C"/>
    <w:multiLevelType w:val="hybridMultilevel"/>
    <w:tmpl w:val="9DA07830"/>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8"/>
  </w:num>
  <w:num w:numId="5">
    <w:abstractNumId w:val="4"/>
  </w:num>
  <w:num w:numId="6">
    <w:abstractNumId w:val="3"/>
  </w:num>
  <w:num w:numId="7">
    <w:abstractNumId w:val="12"/>
  </w:num>
  <w:num w:numId="8">
    <w:abstractNumId w:val="9"/>
  </w:num>
  <w:num w:numId="9">
    <w:abstractNumId w:val="10"/>
  </w:num>
  <w:num w:numId="10">
    <w:abstractNumId w:val="13"/>
  </w:num>
  <w:num w:numId="11">
    <w:abstractNumId w:val="1"/>
  </w:num>
  <w:num w:numId="12">
    <w:abstractNumId w:val="2"/>
  </w:num>
  <w:num w:numId="13">
    <w:abstractNumId w:val="0"/>
  </w:num>
  <w:num w:numId="14">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attachedTemplate r:id="rId1"/>
  <w:stylePaneFormatFilter w:val="3F01"/>
  <w:defaultTabStop w:val="360"/>
  <w:drawingGridHorizontalSpacing w:val="100"/>
  <w:displayHorizontalDrawingGridEvery w:val="0"/>
  <w:displayVerticalDrawingGridEvery w:val="0"/>
  <w:noPunctuationKerning/>
  <w:characterSpacingControl w:val="doNotCompress"/>
  <w:hdrShapeDefaults>
    <o:shapedefaults v:ext="edit" spidmax="40961"/>
  </w:hdrShapeDefaults>
  <w:footnotePr>
    <w:footnote w:id="0"/>
    <w:footnote w:id="1"/>
  </w:footnotePr>
  <w:endnotePr>
    <w:endnote w:id="0"/>
    <w:endnote w:id="1"/>
  </w:endnotePr>
  <w:compat/>
  <w:rsids>
    <w:rsidRoot w:val="00220605"/>
    <w:rsid w:val="00002B5E"/>
    <w:rsid w:val="000144B9"/>
    <w:rsid w:val="000552B5"/>
    <w:rsid w:val="000B139C"/>
    <w:rsid w:val="000C3127"/>
    <w:rsid w:val="000D3753"/>
    <w:rsid w:val="000D40F6"/>
    <w:rsid w:val="000D4ACF"/>
    <w:rsid w:val="000D5EF2"/>
    <w:rsid w:val="000E4FE5"/>
    <w:rsid w:val="00102189"/>
    <w:rsid w:val="00137445"/>
    <w:rsid w:val="00143AEB"/>
    <w:rsid w:val="001612C7"/>
    <w:rsid w:val="00186CB2"/>
    <w:rsid w:val="00187514"/>
    <w:rsid w:val="001E4ABD"/>
    <w:rsid w:val="002004DB"/>
    <w:rsid w:val="00220605"/>
    <w:rsid w:val="002435E2"/>
    <w:rsid w:val="0024440B"/>
    <w:rsid w:val="002723BA"/>
    <w:rsid w:val="00292904"/>
    <w:rsid w:val="002C599F"/>
    <w:rsid w:val="002D782A"/>
    <w:rsid w:val="00301612"/>
    <w:rsid w:val="00313C8D"/>
    <w:rsid w:val="0032713E"/>
    <w:rsid w:val="00350413"/>
    <w:rsid w:val="003628CB"/>
    <w:rsid w:val="00381825"/>
    <w:rsid w:val="00392AEE"/>
    <w:rsid w:val="003B43F7"/>
    <w:rsid w:val="003D47A7"/>
    <w:rsid w:val="00522025"/>
    <w:rsid w:val="00524047"/>
    <w:rsid w:val="00596892"/>
    <w:rsid w:val="005B5796"/>
    <w:rsid w:val="005C1544"/>
    <w:rsid w:val="005D6D63"/>
    <w:rsid w:val="005D6D98"/>
    <w:rsid w:val="00601C01"/>
    <w:rsid w:val="0062047B"/>
    <w:rsid w:val="00633A93"/>
    <w:rsid w:val="00635143"/>
    <w:rsid w:val="006459AF"/>
    <w:rsid w:val="00651D8C"/>
    <w:rsid w:val="006946DE"/>
    <w:rsid w:val="006A541F"/>
    <w:rsid w:val="006E23C8"/>
    <w:rsid w:val="0072714D"/>
    <w:rsid w:val="0076607C"/>
    <w:rsid w:val="00776E3E"/>
    <w:rsid w:val="007935E8"/>
    <w:rsid w:val="007B22FC"/>
    <w:rsid w:val="008069A4"/>
    <w:rsid w:val="00885F8A"/>
    <w:rsid w:val="0089696B"/>
    <w:rsid w:val="008E57CA"/>
    <w:rsid w:val="0091526B"/>
    <w:rsid w:val="0092353A"/>
    <w:rsid w:val="00956E9E"/>
    <w:rsid w:val="0098296C"/>
    <w:rsid w:val="009932C9"/>
    <w:rsid w:val="009B0DA7"/>
    <w:rsid w:val="00A16ECB"/>
    <w:rsid w:val="00A20B0B"/>
    <w:rsid w:val="00A67246"/>
    <w:rsid w:val="00A872E0"/>
    <w:rsid w:val="00AC202A"/>
    <w:rsid w:val="00B40C65"/>
    <w:rsid w:val="00B66E3A"/>
    <w:rsid w:val="00BC57D3"/>
    <w:rsid w:val="00C01F82"/>
    <w:rsid w:val="00C31FD5"/>
    <w:rsid w:val="00C3717E"/>
    <w:rsid w:val="00C64508"/>
    <w:rsid w:val="00CB6EA0"/>
    <w:rsid w:val="00CC16CB"/>
    <w:rsid w:val="00CF64D3"/>
    <w:rsid w:val="00D42C56"/>
    <w:rsid w:val="00D61D7E"/>
    <w:rsid w:val="00D81328"/>
    <w:rsid w:val="00DB38FB"/>
    <w:rsid w:val="00DC1EED"/>
    <w:rsid w:val="00DE0410"/>
    <w:rsid w:val="00E155D8"/>
    <w:rsid w:val="00E9597D"/>
    <w:rsid w:val="00EC1C5F"/>
    <w:rsid w:val="00ED2800"/>
    <w:rsid w:val="00EE7CF4"/>
    <w:rsid w:val="00EF74D3"/>
    <w:rsid w:val="00F01A64"/>
    <w:rsid w:val="00F4185C"/>
    <w:rsid w:val="00F838E8"/>
    <w:rsid w:val="00F909B9"/>
    <w:rsid w:val="00FD50DA"/>
    <w:rsid w:val="00FE21F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21FA"/>
    <w:rPr>
      <w:rFonts w:ascii="Arial" w:hAnsi="Arial"/>
    </w:rPr>
  </w:style>
  <w:style w:type="paragraph" w:styleId="1">
    <w:name w:val="heading 1"/>
    <w:basedOn w:val="a"/>
    <w:next w:val="a"/>
    <w:link w:val="1Char"/>
    <w:qFormat/>
    <w:rsid w:val="00FE21FA"/>
    <w:pPr>
      <w:keepNext/>
      <w:outlineLvl w:val="0"/>
    </w:pPr>
    <w:rPr>
      <w:u w:val="single"/>
    </w:rPr>
  </w:style>
  <w:style w:type="paragraph" w:styleId="2">
    <w:name w:val="heading 2"/>
    <w:basedOn w:val="a"/>
    <w:next w:val="a"/>
    <w:link w:val="2Char"/>
    <w:qFormat/>
    <w:rsid w:val="00FE21FA"/>
    <w:pPr>
      <w:keepNext/>
      <w:ind w:left="360"/>
      <w:jc w:val="center"/>
      <w:outlineLvl w:val="1"/>
    </w:pPr>
    <w:rPr>
      <w:b/>
    </w:rPr>
  </w:style>
  <w:style w:type="paragraph" w:styleId="3">
    <w:name w:val="heading 3"/>
    <w:basedOn w:val="a"/>
    <w:next w:val="a"/>
    <w:link w:val="3Char"/>
    <w:qFormat/>
    <w:rsid w:val="00FE21FA"/>
    <w:pPr>
      <w:keepNext/>
      <w:jc w:val="center"/>
      <w:outlineLvl w:val="2"/>
    </w:pPr>
    <w:rPr>
      <w:b/>
      <w:sz w:val="24"/>
    </w:rPr>
  </w:style>
  <w:style w:type="paragraph" w:styleId="4">
    <w:name w:val="heading 4"/>
    <w:basedOn w:val="a"/>
    <w:next w:val="a"/>
    <w:link w:val="4Char"/>
    <w:qFormat/>
    <w:rsid w:val="00FE21FA"/>
    <w:pPr>
      <w:keepNext/>
      <w:outlineLvl w:val="3"/>
    </w:pPr>
    <w:rPr>
      <w:b/>
      <w:sz w:val="24"/>
    </w:rPr>
  </w:style>
  <w:style w:type="paragraph" w:styleId="5">
    <w:name w:val="heading 5"/>
    <w:basedOn w:val="a"/>
    <w:next w:val="a"/>
    <w:link w:val="5Char"/>
    <w:qFormat/>
    <w:rsid w:val="00FE21FA"/>
    <w:pPr>
      <w:keepNext/>
      <w:jc w:val="center"/>
      <w:outlineLvl w:val="4"/>
    </w:pPr>
    <w:rPr>
      <w:b/>
      <w:sz w:val="22"/>
    </w:rPr>
  </w:style>
  <w:style w:type="paragraph" w:styleId="6">
    <w:name w:val="heading 6"/>
    <w:basedOn w:val="a"/>
    <w:next w:val="a"/>
    <w:link w:val="6Char"/>
    <w:qFormat/>
    <w:rsid w:val="009B0DA7"/>
    <w:pPr>
      <w:spacing w:before="240" w:after="60"/>
      <w:outlineLvl w:val="5"/>
    </w:pPr>
    <w:rPr>
      <w:rFonts w:ascii="Times New Roman" w:hAnsi="Times New Roman"/>
      <w:b/>
      <w:bCs/>
      <w:sz w:val="22"/>
      <w:szCs w:val="22"/>
    </w:rPr>
  </w:style>
  <w:style w:type="paragraph" w:styleId="7">
    <w:name w:val="heading 7"/>
    <w:basedOn w:val="a"/>
    <w:next w:val="a"/>
    <w:link w:val="7Char"/>
    <w:qFormat/>
    <w:rsid w:val="009B0DA7"/>
    <w:pPr>
      <w:keepNext/>
      <w:overflowPunct w:val="0"/>
      <w:autoSpaceDE w:val="0"/>
      <w:autoSpaceDN w:val="0"/>
      <w:adjustRightInd w:val="0"/>
      <w:spacing w:line="288" w:lineRule="auto"/>
      <w:ind w:firstLine="425"/>
      <w:jc w:val="center"/>
      <w:outlineLvl w:val="6"/>
    </w:pPr>
    <w:rPr>
      <w:i/>
      <w:sz w:val="22"/>
    </w:rPr>
  </w:style>
  <w:style w:type="paragraph" w:styleId="8">
    <w:name w:val="heading 8"/>
    <w:basedOn w:val="a"/>
    <w:next w:val="a"/>
    <w:link w:val="8Char"/>
    <w:qFormat/>
    <w:rsid w:val="009B0DA7"/>
    <w:pPr>
      <w:spacing w:before="240" w:after="60"/>
      <w:outlineLvl w:val="7"/>
    </w:pPr>
    <w:rPr>
      <w:rFonts w:ascii="Times New Roman" w:hAnsi="Times New Roman"/>
      <w:i/>
      <w:iCs/>
      <w:sz w:val="24"/>
      <w:szCs w:val="24"/>
    </w:rPr>
  </w:style>
  <w:style w:type="paragraph" w:styleId="9">
    <w:name w:val="heading 9"/>
    <w:basedOn w:val="a"/>
    <w:next w:val="a"/>
    <w:link w:val="9Char"/>
    <w:qFormat/>
    <w:rsid w:val="009B0DA7"/>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Åêôýðùóç- Áðü: Ðñïò: ÈÝìá: Çìåñïìçíßá:"/>
    <w:basedOn w:val="a"/>
    <w:rsid w:val="00FE21FA"/>
    <w:pPr>
      <w:pBdr>
        <w:left w:val="single" w:sz="18" w:space="1" w:color="auto"/>
      </w:pBdr>
    </w:pPr>
  </w:style>
  <w:style w:type="paragraph" w:customStyle="1" w:styleId="-0">
    <w:name w:val="Åêôýðùóç- Áíôßóôñïöç êåöáëßäá"/>
    <w:basedOn w:val="a"/>
    <w:next w:val="-"/>
    <w:rsid w:val="00FE21FA"/>
    <w:pPr>
      <w:pBdr>
        <w:left w:val="single" w:sz="18" w:space="1" w:color="auto"/>
      </w:pBdr>
      <w:shd w:val="pct12" w:color="auto" w:fill="auto"/>
    </w:pPr>
    <w:rPr>
      <w:b/>
      <w:sz w:val="22"/>
    </w:rPr>
  </w:style>
  <w:style w:type="paragraph" w:customStyle="1" w:styleId="-1">
    <w:name w:val="ÁðÜíôçóç/ðñïþèçóç- Êåöáëßäåò"/>
    <w:basedOn w:val="a"/>
    <w:next w:val="a3"/>
    <w:rsid w:val="00FE21FA"/>
    <w:pPr>
      <w:pBdr>
        <w:left w:val="single" w:sz="18" w:space="1" w:color="auto"/>
      </w:pBdr>
      <w:shd w:val="pct10" w:color="auto" w:fill="auto"/>
    </w:pPr>
    <w:rPr>
      <w:b/>
      <w:noProof/>
    </w:rPr>
  </w:style>
  <w:style w:type="paragraph" w:customStyle="1" w:styleId="a3">
    <w:name w:val="ÁðÜíôçóç/ðñïþèçóç Ðñïò: Áðü: Çìåñïìçíßá:"/>
    <w:basedOn w:val="a"/>
    <w:rsid w:val="00FE21FA"/>
    <w:pPr>
      <w:pBdr>
        <w:left w:val="single" w:sz="18" w:space="1" w:color="auto"/>
      </w:pBdr>
    </w:pPr>
  </w:style>
  <w:style w:type="paragraph" w:styleId="a4">
    <w:name w:val="Body Text Indent"/>
    <w:basedOn w:val="a"/>
    <w:link w:val="Char"/>
    <w:rsid w:val="00FE21FA"/>
    <w:pPr>
      <w:ind w:left="360"/>
    </w:pPr>
  </w:style>
  <w:style w:type="character" w:styleId="a5">
    <w:name w:val="line number"/>
    <w:basedOn w:val="a0"/>
    <w:rsid w:val="00FE21FA"/>
    <w:rPr>
      <w:rFonts w:ascii="Times New Roman" w:hAnsi="Times New Roman"/>
    </w:rPr>
  </w:style>
  <w:style w:type="character" w:styleId="a6">
    <w:name w:val="page number"/>
    <w:basedOn w:val="a0"/>
    <w:rsid w:val="00FE21FA"/>
    <w:rPr>
      <w:rFonts w:ascii="Times New Roman" w:hAnsi="Times New Roman"/>
    </w:rPr>
  </w:style>
  <w:style w:type="character" w:styleId="a7">
    <w:name w:val="endnote reference"/>
    <w:basedOn w:val="a0"/>
    <w:semiHidden/>
    <w:rsid w:val="00FE21FA"/>
    <w:rPr>
      <w:rFonts w:ascii="Times New Roman" w:hAnsi="Times New Roman"/>
      <w:vertAlign w:val="superscript"/>
    </w:rPr>
  </w:style>
  <w:style w:type="character" w:styleId="a8">
    <w:name w:val="annotation reference"/>
    <w:basedOn w:val="a0"/>
    <w:semiHidden/>
    <w:rsid w:val="00FE21FA"/>
    <w:rPr>
      <w:rFonts w:ascii="Times New Roman" w:hAnsi="Times New Roman"/>
      <w:sz w:val="16"/>
    </w:rPr>
  </w:style>
  <w:style w:type="character" w:styleId="a9">
    <w:name w:val="footnote reference"/>
    <w:basedOn w:val="a0"/>
    <w:semiHidden/>
    <w:rsid w:val="00FE21FA"/>
    <w:rPr>
      <w:rFonts w:ascii="Times New Roman" w:hAnsi="Times New Roman"/>
      <w:vertAlign w:val="superscript"/>
    </w:rPr>
  </w:style>
  <w:style w:type="paragraph" w:styleId="aa">
    <w:name w:val="Subtitle"/>
    <w:basedOn w:val="a"/>
    <w:qFormat/>
    <w:rsid w:val="00FE21FA"/>
    <w:pPr>
      <w:spacing w:after="60"/>
      <w:jc w:val="center"/>
    </w:pPr>
    <w:rPr>
      <w:sz w:val="24"/>
    </w:rPr>
  </w:style>
  <w:style w:type="paragraph" w:styleId="ab">
    <w:name w:val="Document Map"/>
    <w:basedOn w:val="a"/>
    <w:semiHidden/>
    <w:rsid w:val="00FE21FA"/>
    <w:pPr>
      <w:shd w:val="clear" w:color="auto" w:fill="000080"/>
    </w:pPr>
    <w:rPr>
      <w:rFonts w:ascii="Tahoma" w:hAnsi="Tahoma"/>
    </w:rPr>
  </w:style>
  <w:style w:type="paragraph" w:styleId="ac">
    <w:name w:val="Body Text"/>
    <w:basedOn w:val="a"/>
    <w:link w:val="Char0"/>
    <w:rsid w:val="00FE21FA"/>
    <w:rPr>
      <w:sz w:val="22"/>
    </w:rPr>
  </w:style>
  <w:style w:type="paragraph" w:styleId="20">
    <w:name w:val="Body Text 2"/>
    <w:basedOn w:val="a"/>
    <w:link w:val="2Char0"/>
    <w:rsid w:val="00FE21FA"/>
    <w:pPr>
      <w:jc w:val="both"/>
    </w:pPr>
    <w:rPr>
      <w:sz w:val="22"/>
    </w:rPr>
  </w:style>
  <w:style w:type="paragraph" w:styleId="21">
    <w:name w:val="Body Text Indent 2"/>
    <w:basedOn w:val="a"/>
    <w:link w:val="2Char1"/>
    <w:rsid w:val="00FE21FA"/>
    <w:pPr>
      <w:tabs>
        <w:tab w:val="left" w:pos="993"/>
      </w:tabs>
      <w:ind w:firstLine="142"/>
      <w:jc w:val="both"/>
    </w:pPr>
    <w:rPr>
      <w:sz w:val="22"/>
    </w:rPr>
  </w:style>
  <w:style w:type="paragraph" w:styleId="30">
    <w:name w:val="Body Text Indent 3"/>
    <w:basedOn w:val="a"/>
    <w:link w:val="3Char0"/>
    <w:rsid w:val="00137445"/>
    <w:pPr>
      <w:spacing w:after="120"/>
      <w:ind w:left="283"/>
    </w:pPr>
    <w:rPr>
      <w:sz w:val="16"/>
      <w:szCs w:val="16"/>
    </w:rPr>
  </w:style>
  <w:style w:type="paragraph" w:customStyle="1" w:styleId="para-1">
    <w:name w:val="para-1"/>
    <w:basedOn w:val="a"/>
    <w:rsid w:val="00137445"/>
    <w:pPr>
      <w:tabs>
        <w:tab w:val="left" w:pos="1021"/>
        <w:tab w:val="left" w:pos="1588"/>
        <w:tab w:val="left" w:pos="2155"/>
        <w:tab w:val="left" w:pos="2722"/>
        <w:tab w:val="left" w:pos="3289"/>
      </w:tabs>
      <w:ind w:left="1021" w:hanging="1021"/>
      <w:jc w:val="both"/>
    </w:pPr>
    <w:rPr>
      <w:spacing w:val="5"/>
      <w:sz w:val="22"/>
    </w:rPr>
  </w:style>
  <w:style w:type="paragraph" w:customStyle="1" w:styleId="para-2">
    <w:name w:val="para-2"/>
    <w:basedOn w:val="para-1"/>
    <w:rsid w:val="00137445"/>
    <w:pPr>
      <w:ind w:left="1588" w:hanging="1588"/>
    </w:pPr>
  </w:style>
  <w:style w:type="character" w:styleId="-2">
    <w:name w:val="Hyperlink"/>
    <w:basedOn w:val="a0"/>
    <w:rsid w:val="000144B9"/>
    <w:rPr>
      <w:rFonts w:ascii="Times New Roman" w:hAnsi="Times New Roman" w:cs="Times New Roman" w:hint="default"/>
      <w:color w:val="0000FF"/>
      <w:u w:val="single"/>
    </w:rPr>
  </w:style>
  <w:style w:type="paragraph" w:styleId="31">
    <w:name w:val="Body Text 3"/>
    <w:basedOn w:val="a"/>
    <w:link w:val="3Char1"/>
    <w:rsid w:val="005B5796"/>
    <w:pPr>
      <w:spacing w:after="120"/>
    </w:pPr>
    <w:rPr>
      <w:rFonts w:cs="Courier New"/>
      <w:sz w:val="16"/>
      <w:szCs w:val="16"/>
    </w:rPr>
  </w:style>
  <w:style w:type="paragraph" w:customStyle="1" w:styleId="10">
    <w:name w:val="Παράγραφος λίστας1"/>
    <w:basedOn w:val="a"/>
    <w:qFormat/>
    <w:rsid w:val="00E9597D"/>
    <w:pPr>
      <w:spacing w:after="200" w:line="276" w:lineRule="auto"/>
      <w:ind w:left="720"/>
      <w:contextualSpacing/>
    </w:pPr>
    <w:rPr>
      <w:rFonts w:ascii="Calibri" w:hAnsi="Calibri"/>
      <w:sz w:val="22"/>
      <w:szCs w:val="22"/>
    </w:rPr>
  </w:style>
  <w:style w:type="character" w:customStyle="1" w:styleId="3Char1">
    <w:name w:val="Σώμα κείμενου 3 Char"/>
    <w:basedOn w:val="a0"/>
    <w:link w:val="31"/>
    <w:rsid w:val="000D5EF2"/>
    <w:rPr>
      <w:rFonts w:ascii="Arial" w:hAnsi="Arial" w:cs="Courier New"/>
      <w:sz w:val="16"/>
      <w:szCs w:val="16"/>
    </w:rPr>
  </w:style>
  <w:style w:type="paragraph" w:customStyle="1" w:styleId="22">
    <w:name w:val="Παράγραφος λίστας2"/>
    <w:basedOn w:val="a"/>
    <w:qFormat/>
    <w:rsid w:val="000D5EF2"/>
    <w:pPr>
      <w:spacing w:after="200" w:line="276" w:lineRule="auto"/>
      <w:ind w:left="720"/>
      <w:contextualSpacing/>
    </w:pPr>
    <w:rPr>
      <w:rFonts w:ascii="Calibri" w:hAnsi="Calibri"/>
      <w:sz w:val="22"/>
      <w:szCs w:val="22"/>
    </w:rPr>
  </w:style>
  <w:style w:type="paragraph" w:customStyle="1" w:styleId="ad">
    <w:name w:val="Αρμόδιος"/>
    <w:basedOn w:val="ac"/>
    <w:rsid w:val="000D5EF2"/>
    <w:pPr>
      <w:spacing w:after="240" w:line="280" w:lineRule="exact"/>
      <w:ind w:left="1080" w:hanging="1080"/>
    </w:pPr>
    <w:rPr>
      <w:b/>
    </w:rPr>
  </w:style>
  <w:style w:type="paragraph" w:styleId="ae">
    <w:name w:val="List Paragraph"/>
    <w:basedOn w:val="a"/>
    <w:uiPriority w:val="34"/>
    <w:qFormat/>
    <w:rsid w:val="00186CB2"/>
    <w:pPr>
      <w:ind w:left="720"/>
      <w:contextualSpacing/>
    </w:pPr>
  </w:style>
  <w:style w:type="character" w:customStyle="1" w:styleId="6Char">
    <w:name w:val="Επικεφαλίδα 6 Char"/>
    <w:basedOn w:val="a0"/>
    <w:link w:val="6"/>
    <w:rsid w:val="009B0DA7"/>
    <w:rPr>
      <w:b/>
      <w:bCs/>
      <w:sz w:val="22"/>
      <w:szCs w:val="22"/>
    </w:rPr>
  </w:style>
  <w:style w:type="character" w:customStyle="1" w:styleId="7Char">
    <w:name w:val="Επικεφαλίδα 7 Char"/>
    <w:basedOn w:val="a0"/>
    <w:link w:val="7"/>
    <w:rsid w:val="009B0DA7"/>
    <w:rPr>
      <w:rFonts w:ascii="Arial" w:hAnsi="Arial"/>
      <w:i/>
      <w:sz w:val="22"/>
    </w:rPr>
  </w:style>
  <w:style w:type="character" w:customStyle="1" w:styleId="8Char">
    <w:name w:val="Επικεφαλίδα 8 Char"/>
    <w:basedOn w:val="a0"/>
    <w:link w:val="8"/>
    <w:rsid w:val="009B0DA7"/>
    <w:rPr>
      <w:i/>
      <w:iCs/>
      <w:sz w:val="24"/>
      <w:szCs w:val="24"/>
    </w:rPr>
  </w:style>
  <w:style w:type="character" w:customStyle="1" w:styleId="9Char">
    <w:name w:val="Επικεφαλίδα 9 Char"/>
    <w:basedOn w:val="a0"/>
    <w:link w:val="9"/>
    <w:rsid w:val="009B0DA7"/>
    <w:rPr>
      <w:rFonts w:ascii="Arial" w:hAnsi="Arial" w:cs="Arial"/>
      <w:sz w:val="22"/>
      <w:szCs w:val="22"/>
    </w:rPr>
  </w:style>
  <w:style w:type="character" w:customStyle="1" w:styleId="1Char">
    <w:name w:val="Επικεφαλίδα 1 Char"/>
    <w:basedOn w:val="a0"/>
    <w:link w:val="1"/>
    <w:locked/>
    <w:rsid w:val="009B0DA7"/>
    <w:rPr>
      <w:rFonts w:ascii="Arial" w:hAnsi="Arial"/>
      <w:u w:val="single"/>
    </w:rPr>
  </w:style>
  <w:style w:type="character" w:customStyle="1" w:styleId="2Char">
    <w:name w:val="Επικεφαλίδα 2 Char"/>
    <w:basedOn w:val="a0"/>
    <w:link w:val="2"/>
    <w:locked/>
    <w:rsid w:val="009B0DA7"/>
    <w:rPr>
      <w:rFonts w:ascii="Arial" w:hAnsi="Arial"/>
      <w:b/>
    </w:rPr>
  </w:style>
  <w:style w:type="character" w:customStyle="1" w:styleId="3Char">
    <w:name w:val="Επικεφαλίδα 3 Char"/>
    <w:basedOn w:val="a0"/>
    <w:link w:val="3"/>
    <w:locked/>
    <w:rsid w:val="009B0DA7"/>
    <w:rPr>
      <w:rFonts w:ascii="Arial" w:hAnsi="Arial"/>
      <w:b/>
      <w:sz w:val="24"/>
    </w:rPr>
  </w:style>
  <w:style w:type="character" w:customStyle="1" w:styleId="4Char">
    <w:name w:val="Επικεφαλίδα 4 Char"/>
    <w:basedOn w:val="a0"/>
    <w:link w:val="4"/>
    <w:locked/>
    <w:rsid w:val="009B0DA7"/>
    <w:rPr>
      <w:rFonts w:ascii="Arial" w:hAnsi="Arial"/>
      <w:b/>
      <w:sz w:val="24"/>
    </w:rPr>
  </w:style>
  <w:style w:type="character" w:customStyle="1" w:styleId="5Char">
    <w:name w:val="Επικεφαλίδα 5 Char"/>
    <w:basedOn w:val="a0"/>
    <w:link w:val="5"/>
    <w:locked/>
    <w:rsid w:val="009B0DA7"/>
    <w:rPr>
      <w:rFonts w:ascii="Arial" w:hAnsi="Arial"/>
      <w:b/>
      <w:sz w:val="22"/>
    </w:rPr>
  </w:style>
  <w:style w:type="table" w:styleId="af">
    <w:name w:val="Table Grid"/>
    <w:basedOn w:val="a1"/>
    <w:rsid w:val="009B0D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Σώμα κειμένου Char"/>
    <w:basedOn w:val="a0"/>
    <w:link w:val="ac"/>
    <w:locked/>
    <w:rsid w:val="009B0DA7"/>
    <w:rPr>
      <w:rFonts w:ascii="Arial" w:hAnsi="Arial"/>
      <w:sz w:val="22"/>
    </w:rPr>
  </w:style>
  <w:style w:type="character" w:customStyle="1" w:styleId="2Char0">
    <w:name w:val="Σώμα κείμενου 2 Char"/>
    <w:basedOn w:val="a0"/>
    <w:link w:val="20"/>
    <w:locked/>
    <w:rsid w:val="009B0DA7"/>
    <w:rPr>
      <w:rFonts w:ascii="Arial" w:hAnsi="Arial"/>
      <w:sz w:val="22"/>
    </w:rPr>
  </w:style>
  <w:style w:type="paragraph" w:styleId="af0">
    <w:name w:val="Date"/>
    <w:basedOn w:val="ac"/>
    <w:link w:val="Char1"/>
    <w:rsid w:val="009B0DA7"/>
    <w:pPr>
      <w:spacing w:after="240" w:line="280" w:lineRule="exact"/>
    </w:pPr>
  </w:style>
  <w:style w:type="character" w:customStyle="1" w:styleId="Char1">
    <w:name w:val="Ημερομηνία Char"/>
    <w:basedOn w:val="a0"/>
    <w:link w:val="af0"/>
    <w:rsid w:val="009B0DA7"/>
    <w:rPr>
      <w:rFonts w:ascii="Arial" w:hAnsi="Arial"/>
      <w:sz w:val="22"/>
    </w:rPr>
  </w:style>
  <w:style w:type="character" w:customStyle="1" w:styleId="3Char0">
    <w:name w:val="Σώμα κείμενου με εσοχή 3 Char"/>
    <w:basedOn w:val="a0"/>
    <w:link w:val="30"/>
    <w:locked/>
    <w:rsid w:val="009B0DA7"/>
    <w:rPr>
      <w:rFonts w:ascii="Arial" w:hAnsi="Arial"/>
      <w:sz w:val="16"/>
      <w:szCs w:val="16"/>
    </w:rPr>
  </w:style>
  <w:style w:type="character" w:customStyle="1" w:styleId="2Char1">
    <w:name w:val="Σώμα κείμενου με εσοχή 2 Char"/>
    <w:basedOn w:val="a0"/>
    <w:link w:val="21"/>
    <w:locked/>
    <w:rsid w:val="009B0DA7"/>
    <w:rPr>
      <w:rFonts w:ascii="Arial" w:hAnsi="Arial"/>
      <w:sz w:val="22"/>
    </w:rPr>
  </w:style>
  <w:style w:type="paragraph" w:customStyle="1" w:styleId="11">
    <w:name w:val="Óôõë1"/>
    <w:basedOn w:val="a"/>
    <w:rsid w:val="009B0DA7"/>
    <w:pPr>
      <w:spacing w:line="360" w:lineRule="auto"/>
      <w:jc w:val="both"/>
    </w:pPr>
    <w:rPr>
      <w:rFonts w:ascii="Times New Roman" w:hAnsi="Times New Roman"/>
      <w:sz w:val="24"/>
    </w:rPr>
  </w:style>
  <w:style w:type="paragraph" w:customStyle="1" w:styleId="lettered1">
    <w:name w:val="lettered1"/>
    <w:basedOn w:val="a"/>
    <w:rsid w:val="009B0DA7"/>
    <w:pPr>
      <w:overflowPunct w:val="0"/>
      <w:autoSpaceDE w:val="0"/>
      <w:autoSpaceDN w:val="0"/>
      <w:adjustRightInd w:val="0"/>
      <w:spacing w:before="80"/>
      <w:ind w:left="567"/>
      <w:jc w:val="both"/>
      <w:textAlignment w:val="baseline"/>
    </w:pPr>
    <w:rPr>
      <w:sz w:val="19"/>
      <w:lang w:val="en-US" w:eastAsia="en-US"/>
    </w:rPr>
  </w:style>
  <w:style w:type="paragraph" w:customStyle="1" w:styleId="numbered1">
    <w:name w:val="numbered1"/>
    <w:basedOn w:val="a"/>
    <w:rsid w:val="009B0DA7"/>
    <w:pPr>
      <w:numPr>
        <w:numId w:val="3"/>
      </w:numPr>
      <w:overflowPunct w:val="0"/>
      <w:autoSpaceDE w:val="0"/>
      <w:autoSpaceDN w:val="0"/>
      <w:adjustRightInd w:val="0"/>
      <w:spacing w:before="60"/>
      <w:jc w:val="both"/>
      <w:textAlignment w:val="baseline"/>
    </w:pPr>
    <w:rPr>
      <w:sz w:val="19"/>
      <w:lang w:eastAsia="en-US"/>
    </w:rPr>
  </w:style>
  <w:style w:type="paragraph" w:styleId="af1">
    <w:name w:val="footer"/>
    <w:basedOn w:val="a"/>
    <w:link w:val="Char2"/>
    <w:rsid w:val="009B0DA7"/>
    <w:pPr>
      <w:tabs>
        <w:tab w:val="center" w:pos="4153"/>
        <w:tab w:val="right" w:pos="8306"/>
      </w:tabs>
    </w:pPr>
    <w:rPr>
      <w:rFonts w:ascii="Times New Roman" w:hAnsi="Times New Roman"/>
      <w:sz w:val="24"/>
      <w:szCs w:val="24"/>
    </w:rPr>
  </w:style>
  <w:style w:type="character" w:customStyle="1" w:styleId="Char2">
    <w:name w:val="Υποσέλιδο Char"/>
    <w:basedOn w:val="a0"/>
    <w:link w:val="af1"/>
    <w:rsid w:val="009B0DA7"/>
    <w:rPr>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rsid w:val="009B0DA7"/>
    <w:pPr>
      <w:autoSpaceDE w:val="0"/>
      <w:autoSpaceDN w:val="0"/>
      <w:adjustRightInd w:val="0"/>
      <w:spacing w:after="160" w:line="240" w:lineRule="exact"/>
    </w:pPr>
    <w:rPr>
      <w:rFonts w:ascii="Verdana" w:hAnsi="Verdana"/>
      <w:lang w:val="en-US" w:eastAsia="en-US"/>
    </w:rPr>
  </w:style>
  <w:style w:type="paragraph" w:customStyle="1" w:styleId="12">
    <w:name w:val="Απλό κείμενο1"/>
    <w:basedOn w:val="a"/>
    <w:rsid w:val="009B0DA7"/>
    <w:rPr>
      <w:rFonts w:ascii="Courier New" w:hAnsi="Courier New"/>
    </w:rPr>
  </w:style>
  <w:style w:type="paragraph" w:customStyle="1" w:styleId="CharCharChar">
    <w:name w:val="Char Char Char"/>
    <w:basedOn w:val="a"/>
    <w:rsid w:val="009B0DA7"/>
    <w:pPr>
      <w:spacing w:after="160" w:line="240" w:lineRule="exact"/>
    </w:pPr>
    <w:rPr>
      <w:rFonts w:ascii="Verdana" w:hAnsi="Verdana" w:cs="Verdana"/>
      <w:lang w:val="en-US" w:eastAsia="en-US"/>
    </w:rPr>
  </w:style>
  <w:style w:type="paragraph" w:styleId="af2">
    <w:name w:val="Title"/>
    <w:basedOn w:val="a"/>
    <w:link w:val="Char3"/>
    <w:qFormat/>
    <w:rsid w:val="009B0DA7"/>
    <w:pPr>
      <w:autoSpaceDE w:val="0"/>
      <w:autoSpaceDN w:val="0"/>
      <w:adjustRightInd w:val="0"/>
      <w:spacing w:line="360" w:lineRule="auto"/>
      <w:jc w:val="center"/>
    </w:pPr>
    <w:rPr>
      <w:rFonts w:ascii="UB-Optima" w:hAnsi="UB-Optima"/>
      <w:b/>
      <w:bCs/>
      <w:sz w:val="24"/>
      <w:szCs w:val="24"/>
      <w:lang w:eastAsia="en-US"/>
    </w:rPr>
  </w:style>
  <w:style w:type="character" w:customStyle="1" w:styleId="Char3">
    <w:name w:val="Τίτλος Char"/>
    <w:basedOn w:val="a0"/>
    <w:link w:val="af2"/>
    <w:rsid w:val="009B0DA7"/>
    <w:rPr>
      <w:rFonts w:ascii="UB-Optima" w:hAnsi="UB-Optima"/>
      <w:b/>
      <w:bCs/>
      <w:sz w:val="24"/>
      <w:szCs w:val="24"/>
      <w:lang w:eastAsia="en-US"/>
    </w:rPr>
  </w:style>
  <w:style w:type="paragraph" w:styleId="af3">
    <w:name w:val="footnote text"/>
    <w:basedOn w:val="a"/>
    <w:link w:val="Char4"/>
    <w:autoRedefine/>
    <w:rsid w:val="009B0DA7"/>
    <w:pPr>
      <w:overflowPunct w:val="0"/>
      <w:autoSpaceDE w:val="0"/>
      <w:autoSpaceDN w:val="0"/>
      <w:adjustRightInd w:val="0"/>
      <w:spacing w:before="120"/>
      <w:ind w:left="300" w:hanging="300"/>
      <w:jc w:val="both"/>
      <w:textAlignment w:val="baseline"/>
    </w:pPr>
    <w:rPr>
      <w:rFonts w:ascii="Arial Narrow" w:hAnsi="Arial Narrow"/>
      <w:iCs/>
      <w:color w:val="0000FF"/>
      <w:sz w:val="24"/>
      <w:lang w:eastAsia="en-US"/>
    </w:rPr>
  </w:style>
  <w:style w:type="character" w:customStyle="1" w:styleId="Char4">
    <w:name w:val="Κείμενο υποσημείωσης Char"/>
    <w:basedOn w:val="a0"/>
    <w:link w:val="af3"/>
    <w:rsid w:val="009B0DA7"/>
    <w:rPr>
      <w:rFonts w:ascii="Arial Narrow" w:hAnsi="Arial Narrow"/>
      <w:iCs/>
      <w:color w:val="0000FF"/>
      <w:sz w:val="24"/>
      <w:lang w:eastAsia="en-US"/>
    </w:rPr>
  </w:style>
  <w:style w:type="paragraph" w:styleId="af4">
    <w:name w:val="header"/>
    <w:basedOn w:val="a"/>
    <w:link w:val="Char5"/>
    <w:rsid w:val="009B0DA7"/>
    <w:pPr>
      <w:tabs>
        <w:tab w:val="center" w:pos="4153"/>
        <w:tab w:val="right" w:pos="8306"/>
      </w:tabs>
    </w:pPr>
    <w:rPr>
      <w:rFonts w:ascii="Times New Roman" w:hAnsi="Times New Roman"/>
      <w:sz w:val="24"/>
      <w:lang w:eastAsia="en-US"/>
    </w:rPr>
  </w:style>
  <w:style w:type="character" w:customStyle="1" w:styleId="Char5">
    <w:name w:val="Κεφαλίδα Char"/>
    <w:basedOn w:val="a0"/>
    <w:link w:val="af4"/>
    <w:rsid w:val="009B0DA7"/>
    <w:rPr>
      <w:sz w:val="24"/>
      <w:lang w:eastAsia="en-US"/>
    </w:rPr>
  </w:style>
  <w:style w:type="paragraph" w:styleId="af5">
    <w:name w:val="Block Text"/>
    <w:basedOn w:val="a"/>
    <w:rsid w:val="009B0DA7"/>
    <w:pPr>
      <w:spacing w:line="320" w:lineRule="atLeast"/>
      <w:ind w:left="142" w:right="227" w:firstLine="567"/>
      <w:jc w:val="both"/>
    </w:pPr>
    <w:rPr>
      <w:rFonts w:ascii="Times New Roman" w:hAnsi="Times New Roman"/>
      <w:sz w:val="24"/>
      <w:lang w:eastAsia="en-US"/>
    </w:rPr>
  </w:style>
  <w:style w:type="character" w:customStyle="1" w:styleId="Char">
    <w:name w:val="Σώμα κείμενου με εσοχή Char"/>
    <w:basedOn w:val="a0"/>
    <w:link w:val="a4"/>
    <w:locked/>
    <w:rsid w:val="009B0DA7"/>
    <w:rPr>
      <w:rFonts w:ascii="Arial" w:hAnsi="Arial"/>
    </w:rPr>
  </w:style>
  <w:style w:type="paragraph" w:styleId="af6">
    <w:name w:val="macro"/>
    <w:link w:val="Char6"/>
    <w:rsid w:val="009B0D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lang w:eastAsia="en-US"/>
    </w:rPr>
  </w:style>
  <w:style w:type="character" w:customStyle="1" w:styleId="Char6">
    <w:name w:val="Κείμενο μακροεντολής Char"/>
    <w:basedOn w:val="a0"/>
    <w:link w:val="af6"/>
    <w:rsid w:val="009B0DA7"/>
    <w:rPr>
      <w:rFonts w:ascii="Courier New" w:hAnsi="Courier New"/>
      <w:lang w:eastAsia="en-US"/>
    </w:rPr>
  </w:style>
  <w:style w:type="paragraph" w:customStyle="1" w:styleId="Normalgr">
    <w:name w:val="Normalgr"/>
    <w:rsid w:val="009B0DA7"/>
    <w:pPr>
      <w:tabs>
        <w:tab w:val="left" w:pos="1021"/>
        <w:tab w:val="left" w:pos="1588"/>
      </w:tabs>
      <w:jc w:val="both"/>
    </w:pPr>
    <w:rPr>
      <w:rFonts w:ascii="Arial" w:hAnsi="Arial"/>
      <w:spacing w:val="15"/>
      <w:lang w:val="en-GB"/>
    </w:rPr>
  </w:style>
  <w:style w:type="paragraph" w:customStyle="1" w:styleId="para-2a">
    <w:name w:val="para-2a"/>
    <w:basedOn w:val="a"/>
    <w:rsid w:val="009B0DA7"/>
    <w:pPr>
      <w:tabs>
        <w:tab w:val="left" w:pos="1021"/>
        <w:tab w:val="left" w:pos="1588"/>
        <w:tab w:val="left" w:pos="2155"/>
        <w:tab w:val="left" w:pos="2722"/>
        <w:tab w:val="left" w:pos="3289"/>
      </w:tabs>
      <w:ind w:left="2155" w:hanging="2155"/>
      <w:jc w:val="both"/>
    </w:pPr>
    <w:rPr>
      <w:spacing w:val="5"/>
      <w:sz w:val="22"/>
    </w:rPr>
  </w:style>
  <w:style w:type="paragraph" w:customStyle="1" w:styleId="para-3">
    <w:name w:val="para-3"/>
    <w:basedOn w:val="para-2a"/>
    <w:rsid w:val="009B0DA7"/>
    <w:pPr>
      <w:ind w:left="2722" w:hanging="2722"/>
    </w:pPr>
  </w:style>
  <w:style w:type="paragraph" w:customStyle="1" w:styleId="para-3a">
    <w:name w:val="para-3a"/>
    <w:basedOn w:val="para-3"/>
    <w:rsid w:val="009B0DA7"/>
    <w:pPr>
      <w:ind w:left="3289" w:hanging="3289"/>
    </w:pPr>
  </w:style>
  <w:style w:type="paragraph" w:styleId="af7">
    <w:name w:val="annotation text"/>
    <w:basedOn w:val="a"/>
    <w:link w:val="Char7"/>
    <w:rsid w:val="009B0DA7"/>
    <w:pPr>
      <w:overflowPunct w:val="0"/>
      <w:autoSpaceDE w:val="0"/>
      <w:autoSpaceDN w:val="0"/>
      <w:adjustRightInd w:val="0"/>
      <w:textAlignment w:val="baseline"/>
    </w:pPr>
    <w:rPr>
      <w:rFonts w:ascii="Times New Roman" w:hAnsi="Times New Roman"/>
      <w:lang w:eastAsia="en-US"/>
    </w:rPr>
  </w:style>
  <w:style w:type="character" w:customStyle="1" w:styleId="Char7">
    <w:name w:val="Κείμενο σχολίου Char"/>
    <w:basedOn w:val="a0"/>
    <w:link w:val="af7"/>
    <w:rsid w:val="009B0DA7"/>
    <w:rPr>
      <w:lang w:eastAsia="en-US"/>
    </w:rPr>
  </w:style>
  <w:style w:type="paragraph" w:customStyle="1" w:styleId="para-2gr">
    <w:name w:val="para-2gr"/>
    <w:basedOn w:val="a"/>
    <w:rsid w:val="009B0DA7"/>
    <w:pPr>
      <w:tabs>
        <w:tab w:val="left" w:pos="1021"/>
        <w:tab w:val="left" w:pos="1588"/>
        <w:tab w:val="left" w:pos="2155"/>
        <w:tab w:val="left" w:pos="2722"/>
        <w:tab w:val="left" w:pos="3289"/>
      </w:tabs>
      <w:overflowPunct w:val="0"/>
      <w:autoSpaceDE w:val="0"/>
      <w:autoSpaceDN w:val="0"/>
      <w:adjustRightInd w:val="0"/>
      <w:ind w:left="1588" w:hanging="1588"/>
      <w:jc w:val="both"/>
      <w:textAlignment w:val="baseline"/>
    </w:pPr>
    <w:rPr>
      <w:rFonts w:ascii="HellasArial" w:hAnsi="HellasArial"/>
      <w:spacing w:val="15"/>
      <w:lang w:val="en-GB" w:eastAsia="en-US"/>
    </w:rPr>
  </w:style>
  <w:style w:type="paragraph" w:customStyle="1" w:styleId="220">
    <w:name w:val="Σώμα κείμενου 22"/>
    <w:basedOn w:val="a"/>
    <w:rsid w:val="009B0DA7"/>
    <w:pPr>
      <w:spacing w:after="120" w:line="480" w:lineRule="auto"/>
    </w:pPr>
    <w:rPr>
      <w:rFonts w:ascii="Times New Roman" w:hAnsi="Times New Roman"/>
      <w:sz w:val="24"/>
      <w:szCs w:val="24"/>
      <w:lang w:eastAsia="ar-SA"/>
    </w:rPr>
  </w:style>
  <w:style w:type="paragraph" w:customStyle="1" w:styleId="HEAD2">
    <w:name w:val="HEAD2"/>
    <w:basedOn w:val="a"/>
    <w:rsid w:val="009B0DA7"/>
    <w:pPr>
      <w:overflowPunct w:val="0"/>
      <w:autoSpaceDE w:val="0"/>
      <w:spacing w:before="120"/>
      <w:jc w:val="both"/>
      <w:textAlignment w:val="baseline"/>
    </w:pPr>
    <w:rPr>
      <w:rFonts w:cs="Arial"/>
      <w:b/>
      <w:bCs/>
      <w:smallCaps/>
      <w:color w:val="000000"/>
      <w:sz w:val="30"/>
      <w:szCs w:val="30"/>
      <w:lang w:eastAsia="ar-SA"/>
    </w:rPr>
  </w:style>
  <w:style w:type="paragraph" w:customStyle="1" w:styleId="Aaoeeu">
    <w:name w:val="Aaoeeu"/>
    <w:rsid w:val="009B0DA7"/>
    <w:pPr>
      <w:widowControl w:val="0"/>
      <w:suppressAutoHyphens/>
      <w:overflowPunct w:val="0"/>
      <w:autoSpaceDE w:val="0"/>
      <w:jc w:val="both"/>
      <w:textAlignment w:val="baseline"/>
    </w:pPr>
    <w:rPr>
      <w:rFonts w:ascii="Arial" w:hAnsi="Arial"/>
      <w:sz w:val="24"/>
      <w:lang w:eastAsia="ar-SA"/>
    </w:rPr>
  </w:style>
  <w:style w:type="paragraph" w:customStyle="1" w:styleId="CharCharCharCharCharCharCharCharCharCharCharChar">
    <w:name w:val="Char Char Char Char Char Char Char Char Char Char Char Char"/>
    <w:basedOn w:val="a"/>
    <w:rsid w:val="009B0DA7"/>
    <w:pPr>
      <w:spacing w:after="160" w:line="240" w:lineRule="exact"/>
    </w:pPr>
    <w:rPr>
      <w:rFonts w:ascii="Verdana" w:hAnsi="Verdana" w:cs="Verdana"/>
      <w:lang w:val="en-US" w:eastAsia="en-US"/>
    </w:rPr>
  </w:style>
  <w:style w:type="paragraph" w:customStyle="1" w:styleId="310">
    <w:name w:val="Σώμα κείμενου με εσοχή 31"/>
    <w:basedOn w:val="a"/>
    <w:rsid w:val="009B0DA7"/>
    <w:pPr>
      <w:suppressAutoHyphens/>
      <w:spacing w:after="120"/>
      <w:ind w:left="283"/>
    </w:pPr>
    <w:rPr>
      <w:rFonts w:ascii="Times New Roman" w:hAnsi="Times New Roman"/>
      <w:sz w:val="16"/>
      <w:szCs w:val="16"/>
      <w:lang w:eastAsia="ar-SA"/>
    </w:rPr>
  </w:style>
  <w:style w:type="paragraph" w:customStyle="1" w:styleId="32">
    <w:name w:val="Παράγραφος λίστας3"/>
    <w:basedOn w:val="a"/>
    <w:qFormat/>
    <w:rsid w:val="009B0DA7"/>
    <w:pPr>
      <w:spacing w:after="200" w:line="276" w:lineRule="auto"/>
      <w:ind w:left="720"/>
      <w:contextualSpacing/>
    </w:pPr>
    <w:rPr>
      <w:rFonts w:ascii="Calibri" w:hAnsi="Calibri"/>
      <w:sz w:val="22"/>
      <w:szCs w:val="22"/>
    </w:rPr>
  </w:style>
  <w:style w:type="paragraph" w:customStyle="1" w:styleId="Char8">
    <w:name w:val="Char"/>
    <w:basedOn w:val="a"/>
    <w:rsid w:val="009B0DA7"/>
    <w:pPr>
      <w:spacing w:after="160" w:line="240" w:lineRule="exact"/>
    </w:pPr>
    <w:rPr>
      <w:rFonts w:ascii="Tahoma" w:hAnsi="Tahoma"/>
      <w:lang w:val="en-US" w:eastAsia="en-US"/>
    </w:rPr>
  </w:style>
  <w:style w:type="paragraph" w:customStyle="1" w:styleId="311">
    <w:name w:val="Σώμα κείμενου 31"/>
    <w:basedOn w:val="a"/>
    <w:rsid w:val="009B0DA7"/>
    <w:pPr>
      <w:suppressAutoHyphens/>
      <w:overflowPunct w:val="0"/>
      <w:autoSpaceDE w:val="0"/>
      <w:jc w:val="both"/>
      <w:textAlignment w:val="baseline"/>
    </w:pPr>
    <w:rPr>
      <w:sz w:val="24"/>
      <w:lang w:eastAsia="ar-SA"/>
    </w:rPr>
  </w:style>
  <w:style w:type="paragraph" w:styleId="af8">
    <w:name w:val="Balloon Text"/>
    <w:basedOn w:val="a"/>
    <w:link w:val="Char9"/>
    <w:rsid w:val="009B0DA7"/>
    <w:rPr>
      <w:rFonts w:ascii="Tahoma" w:hAnsi="Tahoma" w:cs="Tahoma"/>
      <w:sz w:val="16"/>
      <w:szCs w:val="16"/>
    </w:rPr>
  </w:style>
  <w:style w:type="character" w:customStyle="1" w:styleId="Char9">
    <w:name w:val="Κείμενο πλαισίου Char"/>
    <w:basedOn w:val="a0"/>
    <w:link w:val="af8"/>
    <w:rsid w:val="009B0DA7"/>
    <w:rPr>
      <w:rFonts w:ascii="Tahoma" w:hAnsi="Tahoma" w:cs="Tahoma"/>
      <w:sz w:val="16"/>
      <w:szCs w:val="16"/>
    </w:rPr>
  </w:style>
  <w:style w:type="paragraph" w:styleId="-HTML">
    <w:name w:val="HTML Preformatted"/>
    <w:basedOn w:val="a"/>
    <w:link w:val="-HTMLChar"/>
    <w:rsid w:val="009B0D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kern w:val="1"/>
      <w:szCs w:val="24"/>
      <w:lang w:eastAsia="hi-IN" w:bidi="hi-IN"/>
    </w:rPr>
  </w:style>
  <w:style w:type="character" w:customStyle="1" w:styleId="-HTMLChar">
    <w:name w:val="Προ-διαμορφωμένο HTML Char"/>
    <w:basedOn w:val="a0"/>
    <w:link w:val="-HTML"/>
    <w:rsid w:val="009B0DA7"/>
    <w:rPr>
      <w:rFonts w:ascii="Courier New" w:eastAsia="SimSun" w:hAnsi="Courier New" w:cs="Courier New"/>
      <w:kern w:val="1"/>
      <w:szCs w:val="24"/>
      <w:lang w:eastAsia="hi-IN" w:bidi="hi-IN"/>
    </w:rPr>
  </w:style>
  <w:style w:type="paragraph" w:customStyle="1" w:styleId="Style16">
    <w:name w:val="Style16"/>
    <w:basedOn w:val="a"/>
    <w:rsid w:val="009B0DA7"/>
    <w:pPr>
      <w:widowControl w:val="0"/>
      <w:autoSpaceDE w:val="0"/>
      <w:autoSpaceDN w:val="0"/>
      <w:adjustRightInd w:val="0"/>
      <w:jc w:val="both"/>
    </w:pPr>
    <w:rPr>
      <w:rFonts w:cs="Arial"/>
      <w:szCs w:val="24"/>
      <w:lang w:val="en-US" w:eastAsia="en-US"/>
    </w:rPr>
  </w:style>
  <w:style w:type="paragraph" w:customStyle="1" w:styleId="Style17">
    <w:name w:val="Style17"/>
    <w:basedOn w:val="a"/>
    <w:rsid w:val="009B0DA7"/>
    <w:pPr>
      <w:widowControl w:val="0"/>
      <w:autoSpaceDE w:val="0"/>
      <w:autoSpaceDN w:val="0"/>
      <w:adjustRightInd w:val="0"/>
      <w:jc w:val="both"/>
    </w:pPr>
    <w:rPr>
      <w:rFonts w:cs="Arial"/>
      <w:szCs w:val="24"/>
      <w:lang w:val="en-US" w:eastAsia="en-US"/>
    </w:rPr>
  </w:style>
  <w:style w:type="paragraph" w:customStyle="1" w:styleId="320">
    <w:name w:val="Σώμα κείμενου με εσοχή 32"/>
    <w:basedOn w:val="a"/>
    <w:rsid w:val="009B0DA7"/>
    <w:pPr>
      <w:ind w:left="720"/>
    </w:pPr>
    <w:rPr>
      <w:sz w:val="24"/>
    </w:rPr>
  </w:style>
  <w:style w:type="paragraph" w:customStyle="1" w:styleId="Default">
    <w:name w:val="Default"/>
    <w:rsid w:val="009B0DA7"/>
    <w:pPr>
      <w:suppressAutoHyphens/>
      <w:autoSpaceDE w:val="0"/>
    </w:pPr>
    <w:rPr>
      <w:color w:val="000000"/>
      <w:sz w:val="24"/>
      <w:szCs w:val="24"/>
      <w:lang w:eastAsia="ar-SA"/>
    </w:rPr>
  </w:style>
  <w:style w:type="paragraph" w:styleId="Web">
    <w:name w:val="Normal (Web)"/>
    <w:basedOn w:val="a"/>
    <w:rsid w:val="009B0DA7"/>
    <w:pPr>
      <w:spacing w:before="100" w:beforeAutospacing="1" w:after="100" w:afterAutospacing="1"/>
    </w:pPr>
    <w:rPr>
      <w:rFonts w:ascii="Times New Roman" w:eastAsia="SimSun" w:hAnsi="Times New Roman"/>
      <w:sz w:val="24"/>
      <w:szCs w:val="24"/>
      <w:lang w:eastAsia="zh-CN"/>
    </w:rPr>
  </w:style>
  <w:style w:type="paragraph" w:customStyle="1" w:styleId="CharCharCharCharCharCharCharCharCharCharCharCharCharCharChar1CharCharCharCharCharCharCharCharCharChar1">
    <w:name w:val="Char Char Char Char Char Char Char Char Char Char Char Char Char Char Char1 Char Char Char Char Char Char Char Char Char Char1"/>
    <w:basedOn w:val="a"/>
    <w:rsid w:val="009B0DA7"/>
    <w:pPr>
      <w:autoSpaceDE w:val="0"/>
      <w:autoSpaceDN w:val="0"/>
      <w:adjustRightInd w:val="0"/>
      <w:spacing w:after="160" w:line="240" w:lineRule="exact"/>
    </w:pPr>
    <w:rPr>
      <w:rFonts w:ascii="Verdana" w:hAnsi="Verdana"/>
      <w:lang w:val="en-US" w:eastAsia="en-US"/>
    </w:rPr>
  </w:style>
  <w:style w:type="paragraph" w:styleId="af9">
    <w:name w:val="Plain Text"/>
    <w:basedOn w:val="a"/>
    <w:link w:val="Chara"/>
    <w:rsid w:val="009B0DA7"/>
    <w:rPr>
      <w:rFonts w:ascii="Courier New" w:hAnsi="Courier New"/>
    </w:rPr>
  </w:style>
  <w:style w:type="character" w:customStyle="1" w:styleId="Chara">
    <w:name w:val="Απλό κείμενο Char"/>
    <w:basedOn w:val="a0"/>
    <w:link w:val="af9"/>
    <w:rsid w:val="009B0DA7"/>
    <w:rPr>
      <w:rFonts w:ascii="Courier New" w:hAnsi="Courier New"/>
    </w:rPr>
  </w:style>
  <w:style w:type="paragraph" w:customStyle="1" w:styleId="CharCharChar1">
    <w:name w:val="Char Char Char1"/>
    <w:basedOn w:val="a"/>
    <w:rsid w:val="009B0DA7"/>
    <w:pPr>
      <w:spacing w:after="160" w:line="240" w:lineRule="exact"/>
    </w:pPr>
    <w:rPr>
      <w:rFonts w:ascii="Verdana" w:hAnsi="Verdana" w:cs="Verdana"/>
      <w:lang w:val="en-US" w:eastAsia="en-US"/>
    </w:rPr>
  </w:style>
  <w:style w:type="paragraph" w:customStyle="1" w:styleId="CharCharCharCharCharCharCharCharCharCharCharChar1">
    <w:name w:val="Char Char Char Char Char Char Char Char Char Char Char Char1"/>
    <w:basedOn w:val="a"/>
    <w:rsid w:val="009B0DA7"/>
    <w:pPr>
      <w:spacing w:after="160" w:line="240" w:lineRule="exact"/>
    </w:pPr>
    <w:rPr>
      <w:rFonts w:ascii="Verdana" w:hAnsi="Verdana" w:cs="Verdana"/>
      <w:lang w:val="en-US" w:eastAsia="en-US"/>
    </w:rPr>
  </w:style>
  <w:style w:type="paragraph" w:customStyle="1" w:styleId="Char10">
    <w:name w:val="Char1"/>
    <w:basedOn w:val="a"/>
    <w:rsid w:val="009B0DA7"/>
    <w:pPr>
      <w:spacing w:after="160" w:line="240" w:lineRule="exact"/>
    </w:pPr>
    <w:rPr>
      <w:rFonts w:ascii="Tahoma" w:hAnsi="Tahoma"/>
      <w:lang w:val="en-US" w:eastAsia="en-US"/>
    </w:rPr>
  </w:style>
  <w:style w:type="paragraph" w:customStyle="1" w:styleId="Normal2">
    <w:name w:val="Normal 2"/>
    <w:basedOn w:val="a"/>
    <w:rsid w:val="009B0DA7"/>
    <w:pPr>
      <w:widowControl w:val="0"/>
      <w:spacing w:before="120"/>
      <w:jc w:val="both"/>
    </w:pPr>
    <w:rPr>
      <w:rFonts w:ascii="UB-Souvenir-Bold" w:hAnsi="UB-Souvenir-Bold"/>
      <w:sz w:val="24"/>
      <w:lang w:val="en-GB" w:eastAsia="en-US"/>
    </w:rPr>
  </w:style>
  <w:style w:type="paragraph" w:customStyle="1" w:styleId="Oooe1">
    <w:name w:val="Oooe1"/>
    <w:basedOn w:val="a"/>
    <w:rsid w:val="009B0DA7"/>
    <w:pPr>
      <w:jc w:val="both"/>
    </w:pPr>
    <w:rPr>
      <w:sz w:val="22"/>
    </w:rPr>
  </w:style>
  <w:style w:type="paragraph" w:styleId="23">
    <w:name w:val="toc 2"/>
    <w:basedOn w:val="a"/>
    <w:next w:val="a"/>
    <w:autoRedefine/>
    <w:rsid w:val="009B0DA7"/>
    <w:pPr>
      <w:ind w:left="240"/>
    </w:pPr>
    <w:rPr>
      <w:rFonts w:ascii="Times New Roman" w:hAnsi="Times New Roman"/>
      <w:sz w:val="24"/>
      <w:szCs w:val="24"/>
      <w:lang w:eastAsia="en-US"/>
    </w:rPr>
  </w:style>
  <w:style w:type="paragraph" w:styleId="13">
    <w:name w:val="toc 1"/>
    <w:basedOn w:val="a"/>
    <w:next w:val="a"/>
    <w:autoRedefine/>
    <w:rsid w:val="009B0DA7"/>
    <w:rPr>
      <w:sz w:val="24"/>
      <w:szCs w:val="24"/>
      <w:lang w:eastAsia="en-US"/>
    </w:rPr>
  </w:style>
  <w:style w:type="paragraph" w:styleId="33">
    <w:name w:val="toc 3"/>
    <w:basedOn w:val="a"/>
    <w:next w:val="a"/>
    <w:autoRedefine/>
    <w:rsid w:val="009B0DA7"/>
    <w:pPr>
      <w:ind w:left="480"/>
    </w:pPr>
    <w:rPr>
      <w:rFonts w:ascii="Times New Roman" w:hAnsi="Times New Roman"/>
      <w:sz w:val="24"/>
      <w:szCs w:val="24"/>
      <w:lang w:eastAsia="en-US"/>
    </w:rPr>
  </w:style>
  <w:style w:type="paragraph" w:styleId="40">
    <w:name w:val="toc 4"/>
    <w:basedOn w:val="a"/>
    <w:next w:val="a"/>
    <w:autoRedefine/>
    <w:rsid w:val="009B0DA7"/>
    <w:pPr>
      <w:ind w:left="720"/>
    </w:pPr>
    <w:rPr>
      <w:rFonts w:ascii="Times New Roman" w:hAnsi="Times New Roman"/>
      <w:sz w:val="24"/>
      <w:szCs w:val="24"/>
      <w:lang w:eastAsia="en-US"/>
    </w:rPr>
  </w:style>
  <w:style w:type="paragraph" w:styleId="50">
    <w:name w:val="toc 5"/>
    <w:basedOn w:val="a"/>
    <w:next w:val="a"/>
    <w:autoRedefine/>
    <w:rsid w:val="009B0DA7"/>
    <w:pPr>
      <w:ind w:left="960"/>
    </w:pPr>
    <w:rPr>
      <w:rFonts w:ascii="Times New Roman" w:hAnsi="Times New Roman"/>
      <w:sz w:val="24"/>
      <w:szCs w:val="24"/>
      <w:lang w:eastAsia="en-US"/>
    </w:rPr>
  </w:style>
  <w:style w:type="paragraph" w:styleId="60">
    <w:name w:val="toc 6"/>
    <w:basedOn w:val="a"/>
    <w:next w:val="a"/>
    <w:autoRedefine/>
    <w:rsid w:val="009B0DA7"/>
    <w:pPr>
      <w:ind w:left="1200"/>
    </w:pPr>
    <w:rPr>
      <w:rFonts w:ascii="Times New Roman" w:hAnsi="Times New Roman"/>
      <w:sz w:val="24"/>
      <w:szCs w:val="24"/>
      <w:lang w:eastAsia="en-US"/>
    </w:rPr>
  </w:style>
  <w:style w:type="paragraph" w:styleId="70">
    <w:name w:val="toc 7"/>
    <w:basedOn w:val="a"/>
    <w:next w:val="a"/>
    <w:autoRedefine/>
    <w:rsid w:val="009B0DA7"/>
    <w:pPr>
      <w:ind w:left="1440"/>
    </w:pPr>
    <w:rPr>
      <w:rFonts w:ascii="Times New Roman" w:hAnsi="Times New Roman"/>
      <w:sz w:val="24"/>
      <w:szCs w:val="24"/>
      <w:lang w:eastAsia="en-US"/>
    </w:rPr>
  </w:style>
  <w:style w:type="paragraph" w:styleId="80">
    <w:name w:val="toc 8"/>
    <w:basedOn w:val="a"/>
    <w:next w:val="a"/>
    <w:autoRedefine/>
    <w:rsid w:val="009B0DA7"/>
    <w:pPr>
      <w:ind w:left="1680"/>
    </w:pPr>
    <w:rPr>
      <w:rFonts w:ascii="Times New Roman" w:hAnsi="Times New Roman"/>
      <w:sz w:val="24"/>
      <w:szCs w:val="24"/>
      <w:lang w:eastAsia="en-US"/>
    </w:rPr>
  </w:style>
  <w:style w:type="paragraph" w:styleId="90">
    <w:name w:val="toc 9"/>
    <w:basedOn w:val="a"/>
    <w:next w:val="a"/>
    <w:autoRedefine/>
    <w:rsid w:val="009B0DA7"/>
    <w:pPr>
      <w:ind w:left="1920"/>
    </w:pPr>
    <w:rPr>
      <w:rFonts w:ascii="Times New Roman" w:hAnsi="Times New Roman"/>
      <w:sz w:val="24"/>
      <w:szCs w:val="24"/>
      <w:lang w:eastAsia="en-US"/>
    </w:rPr>
  </w:style>
  <w:style w:type="paragraph" w:styleId="afa">
    <w:name w:val="caption"/>
    <w:basedOn w:val="a"/>
    <w:next w:val="a"/>
    <w:qFormat/>
    <w:rsid w:val="009B0DA7"/>
    <w:pPr>
      <w:jc w:val="center"/>
    </w:pPr>
    <w:rPr>
      <w:b/>
      <w:strike/>
      <w:sz w:val="22"/>
      <w:szCs w:val="24"/>
      <w:lang w:eastAsia="en-US"/>
    </w:rPr>
  </w:style>
  <w:style w:type="paragraph" w:styleId="afb">
    <w:name w:val="endnote text"/>
    <w:basedOn w:val="a"/>
    <w:link w:val="Charb"/>
    <w:rsid w:val="009B0DA7"/>
    <w:rPr>
      <w:rFonts w:ascii="Times New Roman" w:hAnsi="Times New Roman"/>
      <w:lang w:eastAsia="en-US"/>
    </w:rPr>
  </w:style>
  <w:style w:type="character" w:customStyle="1" w:styleId="Charb">
    <w:name w:val="Κείμενο σημείωσης τέλους Char"/>
    <w:basedOn w:val="a0"/>
    <w:link w:val="afb"/>
    <w:rsid w:val="009B0DA7"/>
    <w:rPr>
      <w:lang w:eastAsia="en-US"/>
    </w:rPr>
  </w:style>
  <w:style w:type="paragraph" w:customStyle="1" w:styleId="14">
    <w:name w:val="Κείμενο πλαισίου1"/>
    <w:basedOn w:val="a"/>
    <w:semiHidden/>
    <w:rsid w:val="009B0DA7"/>
    <w:rPr>
      <w:rFonts w:ascii="Tahoma" w:hAnsi="Tahoma" w:cs="Tahoma"/>
      <w:sz w:val="16"/>
      <w:szCs w:val="16"/>
      <w:lang w:eastAsia="en-US"/>
    </w:rPr>
  </w:style>
  <w:style w:type="paragraph" w:customStyle="1" w:styleId="xl24">
    <w:name w:val="xl24"/>
    <w:basedOn w:val="a"/>
    <w:rsid w:val="009B0DA7"/>
    <w:pPr>
      <w:spacing w:before="100" w:beforeAutospacing="1" w:after="100" w:afterAutospacing="1"/>
      <w:jc w:val="center"/>
      <w:textAlignment w:val="center"/>
    </w:pPr>
    <w:rPr>
      <w:sz w:val="22"/>
      <w:szCs w:val="24"/>
    </w:rPr>
  </w:style>
  <w:style w:type="paragraph" w:customStyle="1" w:styleId="afc">
    <w:name w:val="Περιεχ. Πίνακα"/>
    <w:basedOn w:val="a"/>
    <w:autoRedefine/>
    <w:rsid w:val="009B0DA7"/>
    <w:pPr>
      <w:overflowPunct w:val="0"/>
      <w:autoSpaceDE w:val="0"/>
      <w:autoSpaceDN w:val="0"/>
      <w:adjustRightInd w:val="0"/>
      <w:textAlignment w:val="baseline"/>
    </w:pPr>
    <w:rPr>
      <w:rFonts w:cs="Arial"/>
      <w:bCs/>
      <w:shadow/>
      <w:spacing w:val="8"/>
    </w:rPr>
  </w:style>
  <w:style w:type="paragraph" w:customStyle="1" w:styleId="CharCharChar2">
    <w:name w:val="Char Char Char2"/>
    <w:basedOn w:val="a"/>
    <w:rsid w:val="009B0DA7"/>
    <w:pPr>
      <w:spacing w:after="160" w:line="240" w:lineRule="exact"/>
    </w:pPr>
    <w:rPr>
      <w:lang w:val="en-US" w:eastAsia="en-US"/>
    </w:rPr>
  </w:style>
  <w:style w:type="paragraph" w:customStyle="1" w:styleId="BalloonText1">
    <w:name w:val="Balloon Text1"/>
    <w:basedOn w:val="a"/>
    <w:semiHidden/>
    <w:rsid w:val="009B0DA7"/>
    <w:pPr>
      <w:overflowPunct w:val="0"/>
      <w:autoSpaceDE w:val="0"/>
      <w:autoSpaceDN w:val="0"/>
      <w:adjustRightInd w:val="0"/>
      <w:textAlignment w:val="baseline"/>
    </w:pPr>
    <w:rPr>
      <w:rFonts w:ascii="Tahoma" w:hAnsi="Tahoma" w:cs="Tahoma"/>
      <w:sz w:val="16"/>
      <w:szCs w:val="16"/>
      <w:lang w:eastAsia="en-US"/>
    </w:rPr>
  </w:style>
  <w:style w:type="paragraph" w:customStyle="1" w:styleId="Style12">
    <w:name w:val="Style12"/>
    <w:basedOn w:val="a"/>
    <w:rsid w:val="009B0DA7"/>
    <w:pPr>
      <w:widowControl w:val="0"/>
      <w:autoSpaceDE w:val="0"/>
      <w:autoSpaceDN w:val="0"/>
      <w:adjustRightInd w:val="0"/>
      <w:spacing w:line="230" w:lineRule="exact"/>
      <w:jc w:val="both"/>
    </w:pPr>
    <w:rPr>
      <w:rFonts w:cs="Arial"/>
      <w:szCs w:val="24"/>
      <w:lang w:val="en-US" w:eastAsia="en-US"/>
    </w:rPr>
  </w:style>
  <w:style w:type="paragraph" w:styleId="afd">
    <w:name w:val="annotation subject"/>
    <w:basedOn w:val="af7"/>
    <w:next w:val="af7"/>
    <w:link w:val="Charc"/>
    <w:rsid w:val="009B0DA7"/>
    <w:rPr>
      <w:b/>
      <w:bCs/>
    </w:rPr>
  </w:style>
  <w:style w:type="character" w:customStyle="1" w:styleId="Charc">
    <w:name w:val="Θέμα σχολίου Char"/>
    <w:basedOn w:val="Char7"/>
    <w:link w:val="afd"/>
    <w:rsid w:val="009B0DA7"/>
    <w:rPr>
      <w:b/>
      <w:bCs/>
    </w:rPr>
  </w:style>
  <w:style w:type="paragraph" w:customStyle="1" w:styleId="41">
    <w:name w:val="Παράγραφος λίστας4"/>
    <w:basedOn w:val="a"/>
    <w:qFormat/>
    <w:rsid w:val="00F909B9"/>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60443072">
      <w:bodyDiv w:val="1"/>
      <w:marLeft w:val="0"/>
      <w:marRight w:val="0"/>
      <w:marTop w:val="0"/>
      <w:marBottom w:val="0"/>
      <w:divBdr>
        <w:top w:val="none" w:sz="0" w:space="0" w:color="auto"/>
        <w:left w:val="none" w:sz="0" w:space="0" w:color="auto"/>
        <w:bottom w:val="none" w:sz="0" w:space="0" w:color="auto"/>
        <w:right w:val="none" w:sz="0" w:space="0" w:color="auto"/>
      </w:divBdr>
    </w:div>
    <w:div w:id="872574381">
      <w:bodyDiv w:val="1"/>
      <w:marLeft w:val="0"/>
      <w:marRight w:val="0"/>
      <w:marTop w:val="0"/>
      <w:marBottom w:val="0"/>
      <w:divBdr>
        <w:top w:val="none" w:sz="0" w:space="0" w:color="auto"/>
        <w:left w:val="none" w:sz="0" w:space="0" w:color="auto"/>
        <w:bottom w:val="none" w:sz="0" w:space="0" w:color="auto"/>
        <w:right w:val="none" w:sz="0" w:space="0" w:color="auto"/>
      </w:divBdr>
    </w:div>
    <w:div w:id="1368412270">
      <w:bodyDiv w:val="1"/>
      <w:marLeft w:val="0"/>
      <w:marRight w:val="0"/>
      <w:marTop w:val="0"/>
      <w:marBottom w:val="0"/>
      <w:divBdr>
        <w:top w:val="none" w:sz="0" w:space="0" w:color="auto"/>
        <w:left w:val="none" w:sz="0" w:space="0" w:color="auto"/>
        <w:bottom w:val="none" w:sz="0" w:space="0" w:color="auto"/>
        <w:right w:val="none" w:sz="0" w:space="0" w:color="auto"/>
      </w:divBdr>
    </w:div>
    <w:div w:id="1461000401">
      <w:bodyDiv w:val="1"/>
      <w:marLeft w:val="0"/>
      <w:marRight w:val="0"/>
      <w:marTop w:val="0"/>
      <w:marBottom w:val="0"/>
      <w:divBdr>
        <w:top w:val="none" w:sz="0" w:space="0" w:color="auto"/>
        <w:left w:val="none" w:sz="0" w:space="0" w:color="auto"/>
        <w:bottom w:val="none" w:sz="0" w:space="0" w:color="auto"/>
        <w:right w:val="none" w:sz="0" w:space="0" w:color="auto"/>
      </w:divBdr>
    </w:div>
    <w:div w:id="198535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eyak.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eyak.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6524-4BC2-47CA-B251-9843712BE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Template>
  <TotalTime>35</TotalTime>
  <Pages>5</Pages>
  <Words>2431</Words>
  <Characters>14497</Characters>
  <Application>Microsoft Office Word</Application>
  <DocSecurity>0</DocSecurity>
  <Lines>120</Lines>
  <Paragraphs>33</Paragraphs>
  <ScaleCrop>false</ScaleCrop>
  <HeadingPairs>
    <vt:vector size="2" baseType="variant">
      <vt:variant>
        <vt:lpstr>Τίτλος</vt:lpstr>
      </vt:variant>
      <vt:variant>
        <vt:i4>1</vt:i4>
      </vt:variant>
    </vt:vector>
  </HeadingPairs>
  <TitlesOfParts>
    <vt:vector size="1" baseType="lpstr">
      <vt:lpstr>Πρότυπο ηλεκτρονικού ταχυδρομείου</vt:lpstr>
    </vt:vector>
  </TitlesOfParts>
  <Company/>
  <LinksUpToDate>false</LinksUpToDate>
  <CharactersWithSpaces>16895</CharactersWithSpaces>
  <SharedDoc>false</SharedDoc>
  <HLinks>
    <vt:vector size="6" baseType="variant">
      <vt:variant>
        <vt:i4>7667802</vt:i4>
      </vt:variant>
      <vt:variant>
        <vt:i4>0</vt:i4>
      </vt:variant>
      <vt:variant>
        <vt:i4>0</vt:i4>
      </vt:variant>
      <vt:variant>
        <vt:i4>5</vt:i4>
      </vt:variant>
      <vt:variant>
        <vt:lpwstr>mailto:info@deyak.gr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Πρότυπο ηλεκτρονικού ταχυδρομείου</dc:title>
  <dc:creator>ΗΛΙΑΣ ΑΒΡΑΜΙΔΗΣ</dc:creator>
  <cp:lastModifiedBy>user</cp:lastModifiedBy>
  <cp:revision>9</cp:revision>
  <cp:lastPrinted>2013-03-14T11:08:00Z</cp:lastPrinted>
  <dcterms:created xsi:type="dcterms:W3CDTF">2014-07-09T10:27:00Z</dcterms:created>
  <dcterms:modified xsi:type="dcterms:W3CDTF">2014-09-03T06:50:00Z</dcterms:modified>
</cp:coreProperties>
</file>