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20" w:rsidRDefault="00562B20" w:rsidP="005B5796">
      <w:pPr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ΕΛΛΗΝΙΚΗ ΔΗΜΟΚΡΑΤΙΑ</w:t>
      </w:r>
    </w:p>
    <w:p w:rsidR="00562B20" w:rsidRDefault="00562B20" w:rsidP="005B5796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ΠΕΡΙΦΕΡΕΙΑ ΚΕΝΤΡΙΚΗΣ ΜΑΚΕΔΟΝΙΑΣ – ΝΟΜΟΣ ΚΙΛΚΙΣ</w:t>
      </w:r>
    </w:p>
    <w:p w:rsidR="00562B20" w:rsidRDefault="00562B20" w:rsidP="005B5796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ΔΗΜΟΤΙΚΗ ΕΠΙΧΕΙΡΗΣΗ ΥΔΡΕΥΣΗΣ ΑΠΟΧΕΤΕΥΣΗΣ ΚΙΛΚΙΣ (ΔΕΥΑΚ)</w:t>
      </w:r>
    </w:p>
    <w:p w:rsidR="00562B20" w:rsidRDefault="00562B20" w:rsidP="005B5796">
      <w:pPr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ΔΙΕΥΘΥΝΣΗ</w:t>
      </w:r>
      <w:r>
        <w:rPr>
          <w:rFonts w:ascii="Calibri" w:hAnsi="Calibri" w:cs="Calibri"/>
          <w:sz w:val="28"/>
          <w:szCs w:val="22"/>
        </w:rPr>
        <w:t>: 1ο χιλιόμετρο Κιλκίς Ξηρόβρυση, 61100 Κιλκίς</w:t>
      </w:r>
    </w:p>
    <w:p w:rsidR="00562B20" w:rsidRDefault="00562B20" w:rsidP="005B5796">
      <w:pPr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ΤΗΛΕΦΩΝΙΚΟ ΚΕΝΤΡΟ</w:t>
      </w:r>
      <w:r>
        <w:rPr>
          <w:rFonts w:ascii="Calibri" w:hAnsi="Calibri" w:cs="Calibri"/>
          <w:sz w:val="28"/>
          <w:szCs w:val="22"/>
        </w:rPr>
        <w:t xml:space="preserve">: 23410 29330     </w:t>
      </w:r>
      <w:r>
        <w:rPr>
          <w:rFonts w:ascii="Calibri" w:hAnsi="Calibri" w:cs="Calibri"/>
          <w:b/>
          <w:sz w:val="28"/>
          <w:szCs w:val="22"/>
          <w:lang w:val="en-US"/>
        </w:rPr>
        <w:t>FAX</w:t>
      </w:r>
      <w:r>
        <w:rPr>
          <w:rFonts w:ascii="Calibri" w:hAnsi="Calibri" w:cs="Calibri"/>
          <w:sz w:val="28"/>
          <w:szCs w:val="22"/>
        </w:rPr>
        <w:t>: 23410 29320</w:t>
      </w:r>
    </w:p>
    <w:p w:rsidR="00562B20" w:rsidRDefault="00562B20" w:rsidP="005B5796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  <w:lang w:val="en-US"/>
        </w:rPr>
        <w:t>Email</w:t>
      </w:r>
      <w:r>
        <w:rPr>
          <w:rFonts w:ascii="Calibri" w:hAnsi="Calibri" w:cs="Calibri"/>
          <w:sz w:val="28"/>
          <w:szCs w:val="22"/>
        </w:rPr>
        <w:t xml:space="preserve">: </w:t>
      </w:r>
      <w:hyperlink r:id="rId7" w:history="1">
        <w:r>
          <w:rPr>
            <w:rStyle w:val="-2"/>
            <w:rFonts w:ascii="Calibri" w:hAnsi="Calibri" w:cs="Calibri"/>
            <w:sz w:val="28"/>
            <w:szCs w:val="22"/>
            <w:lang w:val="en-US"/>
          </w:rPr>
          <w:t>info</w:t>
        </w:r>
        <w:r>
          <w:rPr>
            <w:rStyle w:val="-2"/>
            <w:rFonts w:ascii="Calibri" w:hAnsi="Calibri" w:cs="Calibri"/>
            <w:sz w:val="28"/>
            <w:szCs w:val="22"/>
          </w:rPr>
          <w:t>@</w:t>
        </w:r>
        <w:r>
          <w:rPr>
            <w:rStyle w:val="-2"/>
            <w:rFonts w:ascii="Calibri" w:hAnsi="Calibri" w:cs="Calibri"/>
            <w:sz w:val="28"/>
            <w:szCs w:val="22"/>
            <w:lang w:val="en-US"/>
          </w:rPr>
          <w:t>deyak</w:t>
        </w:r>
        <w:r>
          <w:rPr>
            <w:rStyle w:val="-2"/>
            <w:rFonts w:ascii="Calibri" w:hAnsi="Calibri" w:cs="Calibri"/>
            <w:sz w:val="28"/>
            <w:szCs w:val="22"/>
          </w:rPr>
          <w:t>.</w:t>
        </w:r>
        <w:r>
          <w:rPr>
            <w:rStyle w:val="-2"/>
            <w:rFonts w:ascii="Calibri" w:hAnsi="Calibri" w:cs="Calibri"/>
            <w:sz w:val="28"/>
            <w:szCs w:val="22"/>
            <w:lang w:val="en-US"/>
          </w:rPr>
          <w:t>gr</w:t>
        </w:r>
      </w:hyperlink>
      <w:r>
        <w:rPr>
          <w:rFonts w:ascii="Calibri" w:hAnsi="Calibri" w:cs="Calibri"/>
          <w:sz w:val="28"/>
          <w:szCs w:val="22"/>
        </w:rPr>
        <w:t xml:space="preserve">, </w:t>
      </w:r>
      <w:r>
        <w:rPr>
          <w:rFonts w:ascii="Calibri" w:hAnsi="Calibri" w:cs="Calibri"/>
          <w:sz w:val="28"/>
          <w:szCs w:val="22"/>
        </w:rPr>
        <w:tab/>
        <w:t xml:space="preserve"> Ιστοσελίδα: </w:t>
      </w:r>
      <w:r>
        <w:rPr>
          <w:rFonts w:ascii="Calibri" w:hAnsi="Calibri" w:cs="Calibri"/>
          <w:sz w:val="28"/>
          <w:szCs w:val="22"/>
          <w:lang w:val="en-US"/>
        </w:rPr>
        <w:t>www</w:t>
      </w:r>
      <w:r>
        <w:rPr>
          <w:rFonts w:ascii="Calibri" w:hAnsi="Calibri" w:cs="Calibri"/>
          <w:sz w:val="28"/>
          <w:szCs w:val="22"/>
        </w:rPr>
        <w:t>.</w:t>
      </w:r>
      <w:r>
        <w:rPr>
          <w:rFonts w:ascii="Calibri" w:hAnsi="Calibri" w:cs="Calibri"/>
          <w:sz w:val="28"/>
          <w:szCs w:val="22"/>
          <w:lang w:val="en-US"/>
        </w:rPr>
        <w:t>deyak</w:t>
      </w:r>
      <w:r>
        <w:rPr>
          <w:rFonts w:ascii="Calibri" w:hAnsi="Calibri" w:cs="Calibri"/>
          <w:sz w:val="28"/>
          <w:szCs w:val="22"/>
        </w:rPr>
        <w:t>.</w:t>
      </w:r>
      <w:r>
        <w:rPr>
          <w:rFonts w:ascii="Calibri" w:hAnsi="Calibri" w:cs="Calibri"/>
          <w:sz w:val="28"/>
          <w:szCs w:val="22"/>
          <w:lang w:val="en-US"/>
        </w:rPr>
        <w:t>gr</w:t>
      </w:r>
    </w:p>
    <w:p w:rsidR="00562B20" w:rsidRDefault="00562B20" w:rsidP="005B5796">
      <w:pPr>
        <w:rPr>
          <w:rFonts w:ascii="Calibri" w:hAnsi="Calibri" w:cs="Calibri"/>
          <w:sz w:val="22"/>
          <w:szCs w:val="22"/>
        </w:rPr>
      </w:pPr>
    </w:p>
    <w:p w:rsidR="00562B20" w:rsidRDefault="00562B20" w:rsidP="005B5796">
      <w:pPr>
        <w:spacing w:before="120"/>
        <w:rPr>
          <w:rFonts w:cs="Arial"/>
          <w:sz w:val="24"/>
          <w:szCs w:val="24"/>
        </w:rPr>
      </w:pPr>
    </w:p>
    <w:p w:rsidR="00562B20" w:rsidRDefault="00562B20" w:rsidP="00B35CD4">
      <w:pPr>
        <w:spacing w:before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Από το πρακτικό της αριθμό  </w:t>
      </w:r>
      <w:r w:rsidRPr="00596FE8">
        <w:rPr>
          <w:rFonts w:cs="Arial"/>
          <w:b/>
          <w:sz w:val="24"/>
          <w:szCs w:val="24"/>
        </w:rPr>
        <w:t>1</w:t>
      </w:r>
      <w:r w:rsidRPr="00437FF0">
        <w:rPr>
          <w:rFonts w:cs="Arial"/>
          <w:b/>
          <w:sz w:val="24"/>
          <w:szCs w:val="24"/>
        </w:rPr>
        <w:t>0</w:t>
      </w:r>
      <w:r>
        <w:rPr>
          <w:rFonts w:cs="Arial"/>
          <w:b/>
          <w:sz w:val="24"/>
          <w:szCs w:val="24"/>
        </w:rPr>
        <w:t>/201</w:t>
      </w:r>
      <w:r w:rsidRPr="005B5796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Συνεδρίασης του Διοικητικού  Συμβουλίου της Δημοτικής Επιχείρησης Ύδρευσης Αποχέτευσης Κιλκίς.</w:t>
      </w:r>
    </w:p>
    <w:p w:rsidR="00562B20" w:rsidRDefault="00562B20" w:rsidP="00B35CD4">
      <w:p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ΣΥΝΕΔΡΙΑΣΗ</w:t>
      </w:r>
      <w:r>
        <w:rPr>
          <w:rFonts w:cs="Arial"/>
          <w:sz w:val="24"/>
          <w:szCs w:val="24"/>
        </w:rPr>
        <w:t xml:space="preserve">: Της </w:t>
      </w:r>
      <w:r w:rsidRPr="00596FE8">
        <w:rPr>
          <w:rFonts w:cs="Arial"/>
          <w:sz w:val="24"/>
          <w:szCs w:val="24"/>
        </w:rPr>
        <w:t>1</w:t>
      </w:r>
      <w:r w:rsidRPr="00437FF0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/0</w:t>
      </w:r>
      <w:r w:rsidRPr="00437FF0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/201</w:t>
      </w:r>
      <w:r w:rsidRPr="005B5796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  </w:t>
      </w:r>
      <w:r>
        <w:rPr>
          <w:rFonts w:cs="Arial"/>
          <w:b/>
          <w:sz w:val="24"/>
          <w:szCs w:val="24"/>
        </w:rPr>
        <w:t>Ημέρα</w:t>
      </w:r>
      <w:r>
        <w:rPr>
          <w:rFonts w:cs="Arial"/>
          <w:sz w:val="24"/>
          <w:szCs w:val="24"/>
        </w:rPr>
        <w:t xml:space="preserve">: Παρασκευή </w:t>
      </w:r>
      <w:r>
        <w:rPr>
          <w:rFonts w:cs="Arial"/>
          <w:b/>
          <w:sz w:val="24"/>
          <w:szCs w:val="24"/>
        </w:rPr>
        <w:t>Ώρα</w:t>
      </w:r>
      <w:r>
        <w:rPr>
          <w:rFonts w:cs="Arial"/>
          <w:sz w:val="24"/>
          <w:szCs w:val="24"/>
        </w:rPr>
        <w:t xml:space="preserve">: </w:t>
      </w:r>
      <w:r>
        <w:rPr>
          <w:rFonts w:ascii="Calibri" w:hAnsi="Calibri" w:cs="Calibri"/>
          <w:b/>
          <w:sz w:val="24"/>
          <w:szCs w:val="24"/>
        </w:rPr>
        <w:t>1</w:t>
      </w:r>
      <w:r w:rsidRPr="00437FF0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:00</w:t>
      </w:r>
    </w:p>
    <w:p w:rsidR="00562B20" w:rsidRPr="0048060C" w:rsidRDefault="00562B20" w:rsidP="00B35CD4">
      <w:p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ΠΡΟΣΚΛΗΣΗ</w:t>
      </w:r>
      <w:r>
        <w:rPr>
          <w:rFonts w:cs="Arial"/>
          <w:sz w:val="24"/>
          <w:szCs w:val="24"/>
        </w:rPr>
        <w:t xml:space="preserve">: Έγγραφη        </w:t>
      </w:r>
      <w:r>
        <w:rPr>
          <w:rFonts w:cs="Arial"/>
          <w:b/>
          <w:sz w:val="24"/>
          <w:szCs w:val="24"/>
        </w:rPr>
        <w:t>Ημερομηνία</w:t>
      </w:r>
      <w:r>
        <w:rPr>
          <w:rFonts w:cs="Arial"/>
          <w:sz w:val="24"/>
          <w:szCs w:val="24"/>
        </w:rPr>
        <w:t xml:space="preserve">: </w:t>
      </w:r>
      <w:r w:rsidRPr="0048060C">
        <w:rPr>
          <w:rFonts w:cs="Arial"/>
          <w:sz w:val="24"/>
          <w:szCs w:val="24"/>
        </w:rPr>
        <w:t>05</w:t>
      </w:r>
      <w:r>
        <w:rPr>
          <w:rFonts w:cs="Arial"/>
          <w:sz w:val="24"/>
          <w:szCs w:val="24"/>
        </w:rPr>
        <w:t>/0</w:t>
      </w:r>
      <w:r w:rsidRPr="0048060C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/201</w:t>
      </w:r>
      <w:r w:rsidRPr="0048060C">
        <w:rPr>
          <w:rFonts w:cs="Arial"/>
          <w:sz w:val="24"/>
          <w:szCs w:val="24"/>
        </w:rPr>
        <w:t>3</w:t>
      </w:r>
    </w:p>
    <w:p w:rsidR="00562B20" w:rsidRDefault="00562B20" w:rsidP="005B5796">
      <w:pPr>
        <w:rPr>
          <w:rFonts w:cs="Arial"/>
          <w:sz w:val="24"/>
          <w:szCs w:val="24"/>
        </w:rPr>
      </w:pPr>
    </w:p>
    <w:p w:rsidR="00562B20" w:rsidRDefault="00562B20" w:rsidP="005B5796">
      <w:pPr>
        <w:rPr>
          <w:rFonts w:cs="Arial"/>
          <w:sz w:val="24"/>
          <w:szCs w:val="24"/>
        </w:rPr>
      </w:pPr>
    </w:p>
    <w:p w:rsidR="00562B20" w:rsidRPr="007336A0" w:rsidRDefault="00562B20" w:rsidP="005B579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Διαπιστώθηκε ότι υπάρχει η νόμιμη απαρτία αφού σε σύνολο επτά (7) μελών </w:t>
      </w:r>
      <w:r w:rsidRPr="007336A0">
        <w:rPr>
          <w:rFonts w:cs="Arial"/>
          <w:sz w:val="24"/>
          <w:szCs w:val="24"/>
        </w:rPr>
        <w:t>βρέθηκαν παρόντα έξι(6)</w:t>
      </w:r>
    </w:p>
    <w:p w:rsidR="00562B20" w:rsidRPr="00596FE8" w:rsidRDefault="00562B20" w:rsidP="005B5796">
      <w:pPr>
        <w:spacing w:before="100" w:beforeAutospacing="1" w:after="100" w:afterAutospacing="1"/>
        <w:rPr>
          <w:rFonts w:cs="Arial"/>
          <w:b/>
          <w:sz w:val="24"/>
          <w:szCs w:val="24"/>
          <w:highlight w:val="yellow"/>
          <w:u w:val="single"/>
        </w:rPr>
      </w:pPr>
    </w:p>
    <w:p w:rsidR="00562B20" w:rsidRPr="007336A0" w:rsidRDefault="00562B20" w:rsidP="009E1E24">
      <w:pPr>
        <w:spacing w:before="100" w:beforeAutospacing="1" w:after="100" w:afterAutospacing="1"/>
        <w:rPr>
          <w:rFonts w:ascii="Calibri" w:hAnsi="Calibri" w:cs="Calibri"/>
          <w:b/>
          <w:sz w:val="24"/>
          <w:szCs w:val="22"/>
          <w:u w:val="single"/>
        </w:rPr>
      </w:pPr>
      <w:r w:rsidRPr="007336A0">
        <w:rPr>
          <w:rFonts w:ascii="Calibri" w:hAnsi="Calibri" w:cs="Calibri"/>
          <w:b/>
          <w:sz w:val="24"/>
          <w:szCs w:val="22"/>
          <w:u w:val="single"/>
        </w:rPr>
        <w:t>ΠΑΡΟΝΤΕΣ</w:t>
      </w:r>
    </w:p>
    <w:p w:rsidR="00562B20" w:rsidRPr="007336A0" w:rsidRDefault="00562B20" w:rsidP="007336A0">
      <w:pPr>
        <w:numPr>
          <w:ilvl w:val="0"/>
          <w:numId w:val="43"/>
        </w:numPr>
        <w:spacing w:before="100" w:beforeAutospacing="1" w:after="100" w:afterAutospacing="1"/>
        <w:rPr>
          <w:rFonts w:ascii="Calibri" w:hAnsi="Calibri" w:cs="Calibri"/>
          <w:sz w:val="24"/>
          <w:szCs w:val="22"/>
        </w:rPr>
      </w:pPr>
      <w:r w:rsidRPr="007336A0">
        <w:rPr>
          <w:rFonts w:ascii="Calibri" w:hAnsi="Calibri" w:cs="Calibri"/>
          <w:sz w:val="24"/>
          <w:szCs w:val="22"/>
        </w:rPr>
        <w:t>Κωνσταντίνος Παπαδόπουλος, Αντιδήμαρχος Κιλκίς,  Αναπληρωτής    Πρόεδρος</w:t>
      </w:r>
    </w:p>
    <w:p w:rsidR="00562B20" w:rsidRPr="007336A0" w:rsidRDefault="00562B20" w:rsidP="007336A0">
      <w:pPr>
        <w:numPr>
          <w:ilvl w:val="0"/>
          <w:numId w:val="43"/>
        </w:numPr>
        <w:spacing w:before="100" w:beforeAutospacing="1" w:after="100" w:afterAutospacing="1"/>
        <w:rPr>
          <w:rFonts w:ascii="Calibri" w:hAnsi="Calibri" w:cs="Calibri"/>
          <w:sz w:val="24"/>
          <w:szCs w:val="22"/>
        </w:rPr>
      </w:pPr>
      <w:r w:rsidRPr="007336A0">
        <w:rPr>
          <w:rFonts w:ascii="Calibri" w:hAnsi="Calibri" w:cs="Calibri"/>
          <w:sz w:val="24"/>
          <w:szCs w:val="22"/>
        </w:rPr>
        <w:t xml:space="preserve">Δημήτριος Τσαντάκης, Δημοτικός Σύμβουλος, Μέλος </w:t>
      </w:r>
    </w:p>
    <w:p w:rsidR="00562B20" w:rsidRPr="007336A0" w:rsidRDefault="00562B20" w:rsidP="007336A0">
      <w:pPr>
        <w:numPr>
          <w:ilvl w:val="0"/>
          <w:numId w:val="43"/>
        </w:numPr>
        <w:spacing w:before="100" w:beforeAutospacing="1" w:after="100" w:afterAutospacing="1"/>
        <w:rPr>
          <w:rFonts w:ascii="Calibri" w:hAnsi="Calibri" w:cs="Calibri"/>
          <w:sz w:val="24"/>
          <w:szCs w:val="22"/>
        </w:rPr>
      </w:pPr>
      <w:r w:rsidRPr="007336A0">
        <w:rPr>
          <w:rFonts w:ascii="Calibri" w:hAnsi="Calibri" w:cs="Calibri"/>
          <w:sz w:val="24"/>
          <w:szCs w:val="22"/>
        </w:rPr>
        <w:t xml:space="preserve">Κωνσταντίνος </w:t>
      </w:r>
      <w:proofErr w:type="spellStart"/>
      <w:r w:rsidRPr="007336A0">
        <w:rPr>
          <w:rFonts w:ascii="Calibri" w:hAnsi="Calibri" w:cs="Calibri"/>
          <w:sz w:val="24"/>
          <w:szCs w:val="22"/>
        </w:rPr>
        <w:t>Πάταρας</w:t>
      </w:r>
      <w:proofErr w:type="spellEnd"/>
      <w:r w:rsidRPr="007336A0">
        <w:rPr>
          <w:rFonts w:ascii="Calibri" w:hAnsi="Calibri" w:cs="Calibri"/>
          <w:sz w:val="24"/>
          <w:szCs w:val="22"/>
        </w:rPr>
        <w:t>, Δημοτικός Σύμβουλος, Μέλος</w:t>
      </w:r>
    </w:p>
    <w:p w:rsidR="00562B20" w:rsidRPr="007336A0" w:rsidRDefault="00562B20" w:rsidP="007336A0">
      <w:pPr>
        <w:numPr>
          <w:ilvl w:val="0"/>
          <w:numId w:val="43"/>
        </w:numPr>
        <w:spacing w:before="100" w:beforeAutospacing="1" w:after="100" w:afterAutospacing="1"/>
        <w:rPr>
          <w:rFonts w:ascii="Calibri" w:hAnsi="Calibri" w:cs="Calibri"/>
          <w:sz w:val="24"/>
          <w:szCs w:val="22"/>
        </w:rPr>
      </w:pPr>
      <w:r w:rsidRPr="007336A0">
        <w:rPr>
          <w:rFonts w:ascii="Calibri" w:hAnsi="Calibri" w:cs="Calibri"/>
          <w:sz w:val="24"/>
          <w:szCs w:val="22"/>
        </w:rPr>
        <w:t xml:space="preserve">Ουρανία Κασκαμανίδου, Εκπρόσωπος Συλλόγου εργαζομένων, Μέλος </w:t>
      </w:r>
    </w:p>
    <w:p w:rsidR="00562B20" w:rsidRPr="007336A0" w:rsidRDefault="00562B20" w:rsidP="007336A0">
      <w:pPr>
        <w:numPr>
          <w:ilvl w:val="0"/>
          <w:numId w:val="43"/>
        </w:numPr>
        <w:spacing w:before="100" w:beforeAutospacing="1" w:after="100" w:afterAutospacing="1"/>
        <w:rPr>
          <w:rFonts w:ascii="Calibri" w:hAnsi="Calibri" w:cs="Calibri"/>
          <w:sz w:val="24"/>
          <w:szCs w:val="22"/>
        </w:rPr>
      </w:pPr>
      <w:r w:rsidRPr="007336A0">
        <w:rPr>
          <w:rFonts w:ascii="Calibri" w:hAnsi="Calibri" w:cs="Calibri"/>
          <w:sz w:val="24"/>
          <w:szCs w:val="22"/>
        </w:rPr>
        <w:t xml:space="preserve">Σισμανίδης Ιωάννης , Δημοτικός Σύμβουλος, Μέλος </w:t>
      </w:r>
    </w:p>
    <w:p w:rsidR="00562B20" w:rsidRPr="007336A0" w:rsidRDefault="00562B20" w:rsidP="007336A0">
      <w:pPr>
        <w:numPr>
          <w:ilvl w:val="0"/>
          <w:numId w:val="43"/>
        </w:numPr>
        <w:spacing w:before="100" w:beforeAutospacing="1" w:after="100" w:afterAutospacing="1"/>
        <w:rPr>
          <w:rFonts w:ascii="Calibri" w:hAnsi="Calibri" w:cs="Calibri"/>
          <w:sz w:val="24"/>
          <w:szCs w:val="22"/>
        </w:rPr>
      </w:pPr>
      <w:r w:rsidRPr="007336A0">
        <w:rPr>
          <w:rFonts w:ascii="Calibri" w:hAnsi="Calibri" w:cs="Calibri"/>
          <w:sz w:val="24"/>
          <w:szCs w:val="22"/>
        </w:rPr>
        <w:t>Ιωάννης Δημητριάδης, Εκπρόσωπος Δημοτών, Μέλος</w:t>
      </w:r>
    </w:p>
    <w:p w:rsidR="00562B20" w:rsidRPr="007336A0" w:rsidRDefault="00562B20" w:rsidP="009E1E24">
      <w:pPr>
        <w:spacing w:before="100" w:beforeAutospacing="1" w:after="100" w:afterAutospacing="1"/>
        <w:rPr>
          <w:rFonts w:ascii="Calibri" w:hAnsi="Calibri" w:cs="Calibri"/>
          <w:b/>
          <w:sz w:val="24"/>
          <w:szCs w:val="22"/>
          <w:u w:val="single"/>
          <w:lang w:val="en-US"/>
        </w:rPr>
      </w:pPr>
      <w:r w:rsidRPr="007336A0">
        <w:rPr>
          <w:rFonts w:ascii="Calibri" w:hAnsi="Calibri" w:cs="Calibri"/>
          <w:b/>
          <w:sz w:val="24"/>
          <w:szCs w:val="22"/>
          <w:u w:val="single"/>
        </w:rPr>
        <w:t>ΑΠΟΝΤΕΣ</w:t>
      </w:r>
    </w:p>
    <w:p w:rsidR="00562B20" w:rsidRPr="007336A0" w:rsidRDefault="00562B20" w:rsidP="007336A0">
      <w:pPr>
        <w:numPr>
          <w:ilvl w:val="0"/>
          <w:numId w:val="44"/>
        </w:numPr>
        <w:spacing w:before="100" w:beforeAutospacing="1" w:after="100" w:afterAutospacing="1"/>
        <w:rPr>
          <w:rFonts w:ascii="Calibri" w:hAnsi="Calibri" w:cs="Calibri"/>
          <w:b/>
          <w:sz w:val="24"/>
          <w:szCs w:val="22"/>
        </w:rPr>
      </w:pPr>
      <w:r w:rsidRPr="007336A0">
        <w:rPr>
          <w:rFonts w:ascii="Calibri" w:hAnsi="Calibri" w:cs="Calibri"/>
          <w:b/>
          <w:sz w:val="24"/>
          <w:szCs w:val="22"/>
        </w:rPr>
        <w:t xml:space="preserve">Παντελής </w:t>
      </w:r>
      <w:proofErr w:type="spellStart"/>
      <w:r w:rsidRPr="007336A0">
        <w:rPr>
          <w:rFonts w:ascii="Calibri" w:hAnsi="Calibri" w:cs="Calibri"/>
          <w:b/>
          <w:sz w:val="24"/>
          <w:szCs w:val="22"/>
        </w:rPr>
        <w:t>Μαιδάνογλου</w:t>
      </w:r>
      <w:proofErr w:type="spellEnd"/>
      <w:r w:rsidRPr="007336A0">
        <w:rPr>
          <w:rFonts w:ascii="Calibri" w:hAnsi="Calibri" w:cs="Calibri"/>
          <w:b/>
          <w:sz w:val="24"/>
          <w:szCs w:val="22"/>
        </w:rPr>
        <w:t>, Εκπρόσωπος, μέλος</w:t>
      </w:r>
    </w:p>
    <w:p w:rsidR="00562B20" w:rsidRDefault="00562B20" w:rsidP="000144B9">
      <w:pPr>
        <w:rPr>
          <w:rFonts w:ascii="Calibri" w:hAnsi="Calibri" w:cs="Calibri"/>
          <w:sz w:val="22"/>
          <w:szCs w:val="22"/>
        </w:rPr>
      </w:pPr>
    </w:p>
    <w:p w:rsidR="00562B20" w:rsidRDefault="00562B20" w:rsidP="000144B9">
      <w:pPr>
        <w:spacing w:before="100" w:beforeAutospacing="1" w:after="100" w:afterAutospacing="1"/>
        <w:rPr>
          <w:rFonts w:ascii="Calibri" w:hAnsi="Calibri" w:cs="Calibri"/>
          <w:sz w:val="24"/>
          <w:szCs w:val="22"/>
        </w:rPr>
      </w:pPr>
    </w:p>
    <w:p w:rsidR="00BE6EC2" w:rsidRPr="00FA4867" w:rsidRDefault="00BE6EC2" w:rsidP="00BE6EC2">
      <w:pPr>
        <w:spacing w:before="100" w:beforeAutospacing="1" w:after="100" w:afterAutospacing="1"/>
        <w:rPr>
          <w:rFonts w:ascii="Verdana" w:hAnsi="Verdana" w:cs="Arial"/>
          <w:sz w:val="24"/>
          <w:szCs w:val="24"/>
          <w:u w:val="single"/>
        </w:rPr>
      </w:pPr>
      <w:r w:rsidRPr="00FA4867">
        <w:rPr>
          <w:rFonts w:ascii="Verdana" w:hAnsi="Verdana" w:cs="Arial"/>
          <w:b/>
          <w:sz w:val="24"/>
          <w:szCs w:val="24"/>
        </w:rPr>
        <w:t>ΘΕΜΑ 2</w:t>
      </w:r>
      <w:r w:rsidRPr="00FA4867">
        <w:rPr>
          <w:rFonts w:ascii="Verdana" w:hAnsi="Verdana" w:cs="Arial"/>
          <w:b/>
          <w:sz w:val="24"/>
          <w:szCs w:val="24"/>
          <w:vertAlign w:val="superscript"/>
        </w:rPr>
        <w:t>Ο</w:t>
      </w:r>
      <w:r w:rsidRPr="00FA4867">
        <w:rPr>
          <w:rFonts w:ascii="Verdana" w:hAnsi="Verdana" w:cs="Arial"/>
          <w:sz w:val="24"/>
          <w:szCs w:val="24"/>
        </w:rPr>
        <w:t xml:space="preserve"> : </w:t>
      </w:r>
      <w:r w:rsidRPr="00FA4867">
        <w:rPr>
          <w:rFonts w:ascii="Verdana" w:hAnsi="Verdana" w:cs="Arial"/>
          <w:sz w:val="24"/>
          <w:szCs w:val="24"/>
          <w:u w:val="single"/>
        </w:rPr>
        <w:t>Έγκριση 1ου Ανακεφαλαιωτικού Πίνακα Εργασιών του έργου «ΑΠΟΧΕΤΕΥΤΙΚΑ ΔΙΚΤΥΑ, ΑΝΤΛΙΟΣΤΑΣΙΑ – ΚΑΤΑΘΛΙΠΤΙΚΟΙ ΑΓΩΓΟΙ ΤΟΥ Δ.Δ. ΑΝΑΤΟΛΙΚΟΥ ΔΗΜΟΥ ΧΑΛΑΣΤΡΑΣ»</w:t>
      </w:r>
      <w:r w:rsidRPr="00FA4867">
        <w:rPr>
          <w:rFonts w:ascii="Verdana" w:hAnsi="Verdana" w:cs="Arial"/>
          <w:b/>
          <w:sz w:val="24"/>
          <w:szCs w:val="24"/>
          <w:u w:val="single"/>
        </w:rPr>
        <w:t xml:space="preserve"> (Απόφαση 82/2013).</w:t>
      </w:r>
      <w:r w:rsidRPr="00FA4867">
        <w:rPr>
          <w:rFonts w:ascii="Verdana" w:hAnsi="Verdana" w:cs="Arial"/>
          <w:sz w:val="24"/>
          <w:szCs w:val="24"/>
          <w:u w:val="single"/>
        </w:rPr>
        <w:t xml:space="preserve">  </w:t>
      </w:r>
    </w:p>
    <w:p w:rsidR="00BE6EC2" w:rsidRPr="00FA4867" w:rsidRDefault="00BE6EC2" w:rsidP="00BE6EC2">
      <w:pPr>
        <w:ind w:right="4627"/>
        <w:jc w:val="center"/>
        <w:rPr>
          <w:rFonts w:ascii="Verdana" w:hAnsi="Verdana"/>
          <w:sz w:val="24"/>
          <w:szCs w:val="24"/>
          <w:highlight w:val="yellow"/>
        </w:rPr>
      </w:pPr>
    </w:p>
    <w:p w:rsidR="00BE6EC2" w:rsidRPr="00FA4867" w:rsidRDefault="00BE6EC2" w:rsidP="00BE6EC2">
      <w:pPr>
        <w:spacing w:before="100" w:beforeAutospacing="1" w:after="100" w:afterAutospacing="1"/>
        <w:rPr>
          <w:rFonts w:ascii="Verdana" w:hAnsi="Verdana" w:cs="Calibri"/>
          <w:sz w:val="24"/>
          <w:szCs w:val="24"/>
        </w:rPr>
      </w:pPr>
      <w:r w:rsidRPr="00FA4867">
        <w:rPr>
          <w:rFonts w:ascii="Verdana" w:hAnsi="Verdana" w:cs="Calibri"/>
          <w:sz w:val="24"/>
          <w:szCs w:val="24"/>
        </w:rPr>
        <w:t xml:space="preserve">Ο Α. Πρόεδρος της Δ.Ε.Υ.Α. Κιλκίς εισηγούμενος το </w:t>
      </w:r>
      <w:r w:rsidRPr="00FA4867">
        <w:rPr>
          <w:rFonts w:ascii="Verdana" w:hAnsi="Verdana" w:cs="Calibri"/>
          <w:b/>
          <w:sz w:val="24"/>
          <w:szCs w:val="24"/>
          <w:u w:val="single"/>
        </w:rPr>
        <w:t>ΔΕΥΤΕΡΟ</w:t>
      </w:r>
      <w:r w:rsidRPr="00FA4867">
        <w:rPr>
          <w:rFonts w:ascii="Verdana" w:hAnsi="Verdana" w:cs="Calibri"/>
          <w:sz w:val="24"/>
          <w:szCs w:val="24"/>
        </w:rPr>
        <w:t xml:space="preserve"> θέμα της  ημερήσιας διάταξης έθεσε υπόψη του Διοικητικού Συμβουλίου το έργο του τίτλου του θέματος.  </w:t>
      </w:r>
    </w:p>
    <w:p w:rsidR="00BE6EC2" w:rsidRPr="00FA4867" w:rsidRDefault="00BE6EC2" w:rsidP="00BE6EC2">
      <w:pPr>
        <w:spacing w:before="100" w:beforeAutospacing="1" w:after="100" w:afterAutospacing="1"/>
        <w:rPr>
          <w:rFonts w:ascii="Verdana" w:hAnsi="Verdana" w:cs="Calibri"/>
          <w:sz w:val="24"/>
          <w:szCs w:val="24"/>
        </w:rPr>
      </w:pPr>
      <w:r w:rsidRPr="00FA4867">
        <w:rPr>
          <w:rFonts w:ascii="Verdana" w:hAnsi="Verdana" w:cs="Calibri"/>
          <w:sz w:val="24"/>
          <w:szCs w:val="24"/>
        </w:rPr>
        <w:t xml:space="preserve">Σχετική ενημέρωση για το παραπάνω θέμα δόθηκε από τον Γενικό Διευθυντή της ΔΕΥΑ Κιλκίς κ. Ηλία Αβραμίδη, ο οποίος </w:t>
      </w:r>
      <w:r>
        <w:rPr>
          <w:rFonts w:ascii="Verdana" w:hAnsi="Verdana" w:cs="Calibri"/>
          <w:sz w:val="24"/>
          <w:szCs w:val="24"/>
        </w:rPr>
        <w:t xml:space="preserve">υπόψη του Δ.Σ. την αιτιολογική έκθεση του </w:t>
      </w:r>
      <w:r w:rsidRPr="0032548C">
        <w:rPr>
          <w:rFonts w:ascii="Verdana" w:hAnsi="Verdana" w:cs="Arial"/>
          <w:sz w:val="24"/>
          <w:szCs w:val="24"/>
        </w:rPr>
        <w:t>1ου Ανακεφαλαιωτικού Πίνακα Εργασιών</w:t>
      </w:r>
      <w:r w:rsidRPr="00FA4867">
        <w:rPr>
          <w:rFonts w:ascii="Verdana" w:hAnsi="Verdana" w:cs="Calibri"/>
          <w:sz w:val="24"/>
          <w:szCs w:val="24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17"/>
        <w:gridCol w:w="8024"/>
      </w:tblGrid>
      <w:tr w:rsidR="00BE6EC2" w:rsidTr="002A643F">
        <w:trPr>
          <w:trHeight w:val="990"/>
        </w:trPr>
        <w:tc>
          <w:tcPr>
            <w:tcW w:w="1717" w:type="dxa"/>
            <w:vAlign w:val="center"/>
          </w:tcPr>
          <w:p w:rsidR="00BE6EC2" w:rsidRDefault="00BE6EC2" w:rsidP="002A643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D145D">
              <w:rPr>
                <w:rFonts w:cs="Arial"/>
                <w:b/>
                <w:sz w:val="22"/>
                <w:szCs w:val="22"/>
              </w:rPr>
              <w:lastRenderedPageBreak/>
              <w:t>ΕΡΓΟ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8024" w:type="dxa"/>
            <w:vAlign w:val="center"/>
          </w:tcPr>
          <w:p w:rsidR="00BE6EC2" w:rsidRDefault="00BE6EC2" w:rsidP="002A643F">
            <w:pPr>
              <w:rPr>
                <w:rFonts w:cs="Arial"/>
                <w:b/>
                <w:sz w:val="22"/>
                <w:szCs w:val="22"/>
              </w:rPr>
            </w:pPr>
            <w:r w:rsidRPr="002D145D">
              <w:rPr>
                <w:rFonts w:cs="Arial"/>
                <w:b/>
                <w:sz w:val="22"/>
                <w:szCs w:val="22"/>
              </w:rPr>
              <w:t>«</w:t>
            </w:r>
            <w:r>
              <w:rPr>
                <w:rFonts w:cs="Arial"/>
                <w:b/>
                <w:sz w:val="22"/>
                <w:szCs w:val="22"/>
              </w:rPr>
              <w:t>ΑΠΟΧΕΤΕΥΤΙΚΑ ΔΙΚΤΥΑ, ΑΝΤΛΙΟΣΤΑΣΙΑ – ΚΑΤΑΘΛΙΠΤΙΚΟΙ ΑΓΩΓΟΙ ΤΟΥ Δ.Δ. ΑΝΑΤΟΛΙΚΟΥ ΔΗΜΟΥ ΧΑΛΑΣΤΡΑΣ</w:t>
            </w:r>
            <w:r w:rsidRPr="002D145D">
              <w:rPr>
                <w:rFonts w:cs="Arial"/>
                <w:b/>
                <w:sz w:val="22"/>
                <w:szCs w:val="22"/>
              </w:rPr>
              <w:t>»</w:t>
            </w:r>
          </w:p>
        </w:tc>
      </w:tr>
      <w:tr w:rsidR="00BE6EC2" w:rsidTr="002A643F">
        <w:trPr>
          <w:trHeight w:val="731"/>
        </w:trPr>
        <w:tc>
          <w:tcPr>
            <w:tcW w:w="1717" w:type="dxa"/>
            <w:vAlign w:val="center"/>
          </w:tcPr>
          <w:p w:rsidR="00BE6EC2" w:rsidRDefault="00BE6EC2" w:rsidP="002A643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ΑΝΑΔΟΧΟΣ:</w:t>
            </w:r>
          </w:p>
        </w:tc>
        <w:tc>
          <w:tcPr>
            <w:tcW w:w="8024" w:type="dxa"/>
            <w:vAlign w:val="center"/>
          </w:tcPr>
          <w:p w:rsidR="00BE6EC2" w:rsidRDefault="00BE6EC2" w:rsidP="002A643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Κ/Ξ </w:t>
            </w:r>
            <w:r w:rsidRPr="006B2ED0">
              <w:rPr>
                <w:rFonts w:cs="Arial"/>
                <w:b/>
                <w:sz w:val="22"/>
                <w:szCs w:val="22"/>
              </w:rPr>
              <w:t xml:space="preserve">ΜΗΧΑΝΙΚΗ ΠΕΡΙΒΑΛΛΟΝΤΟΣ Α.Ε. </w:t>
            </w:r>
            <w:r>
              <w:rPr>
                <w:rFonts w:cs="Arial"/>
                <w:b/>
                <w:sz w:val="22"/>
                <w:szCs w:val="22"/>
              </w:rPr>
              <w:t>–</w:t>
            </w:r>
            <w:r w:rsidRPr="006B2ED0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Ε.Τ.ΕΡ.</w:t>
            </w:r>
            <w:r w:rsidRPr="006B2ED0">
              <w:rPr>
                <w:rFonts w:cs="Arial"/>
                <w:b/>
                <w:sz w:val="22"/>
                <w:szCs w:val="22"/>
              </w:rPr>
              <w:t xml:space="preserve"> Α.Ε.</w:t>
            </w:r>
          </w:p>
        </w:tc>
      </w:tr>
    </w:tbl>
    <w:p w:rsidR="00BE6EC2" w:rsidRDefault="00BE6EC2" w:rsidP="00BE6EC2">
      <w:pPr>
        <w:ind w:left="1980" w:hanging="1440"/>
        <w:jc w:val="both"/>
        <w:rPr>
          <w:rFonts w:cs="Arial"/>
          <w:b/>
          <w:sz w:val="22"/>
          <w:szCs w:val="22"/>
        </w:rPr>
      </w:pPr>
    </w:p>
    <w:p w:rsidR="00BE6EC2" w:rsidRDefault="00BE6EC2" w:rsidP="00BE6EC2">
      <w:pPr>
        <w:ind w:left="1980" w:hanging="1440"/>
        <w:jc w:val="both"/>
        <w:rPr>
          <w:rFonts w:cs="Arial"/>
          <w:b/>
          <w:sz w:val="22"/>
          <w:szCs w:val="22"/>
        </w:rPr>
      </w:pPr>
    </w:p>
    <w:p w:rsidR="00BE6EC2" w:rsidRPr="00704B8F" w:rsidRDefault="00BE6EC2" w:rsidP="00BE6EC2">
      <w:pPr>
        <w:spacing w:line="360" w:lineRule="auto"/>
        <w:ind w:right="-1"/>
        <w:jc w:val="center"/>
        <w:rPr>
          <w:rFonts w:cs="Arial"/>
          <w:b/>
          <w:i/>
          <w:shadow/>
          <w:spacing w:val="36"/>
          <w:sz w:val="32"/>
          <w:szCs w:val="32"/>
        </w:rPr>
      </w:pPr>
      <w:r w:rsidRPr="00704B8F">
        <w:rPr>
          <w:rFonts w:cs="Arial"/>
          <w:b/>
          <w:i/>
          <w:shadow/>
          <w:spacing w:val="36"/>
          <w:sz w:val="32"/>
          <w:szCs w:val="32"/>
          <w:u w:val="single"/>
        </w:rPr>
        <w:t>ΑΙΤΙΟΛΟΓΙΚΗ ΕΚΘΕΣΗ</w:t>
      </w:r>
    </w:p>
    <w:p w:rsidR="00BE6EC2" w:rsidRDefault="00BE6EC2" w:rsidP="00BE6EC2">
      <w:pPr>
        <w:ind w:right="-1"/>
        <w:jc w:val="center"/>
        <w:rPr>
          <w:rFonts w:cs="Arial"/>
          <w:sz w:val="22"/>
          <w:szCs w:val="22"/>
        </w:rPr>
      </w:pPr>
      <w:r w:rsidRPr="00704B8F">
        <w:rPr>
          <w:rFonts w:cs="Arial"/>
          <w:sz w:val="22"/>
          <w:szCs w:val="22"/>
        </w:rPr>
        <w:t>που συνοδεύει τον 1</w:t>
      </w:r>
      <w:r w:rsidRPr="00704B8F">
        <w:rPr>
          <w:rFonts w:cs="Arial"/>
          <w:sz w:val="22"/>
          <w:szCs w:val="22"/>
          <w:vertAlign w:val="superscript"/>
        </w:rPr>
        <w:t>ο</w:t>
      </w:r>
      <w:r w:rsidRPr="00704B8F">
        <w:rPr>
          <w:rFonts w:cs="Arial"/>
          <w:sz w:val="22"/>
          <w:szCs w:val="22"/>
        </w:rPr>
        <w:t xml:space="preserve"> Ανακεφαλαιωτικό Πίνακα Εργασιών</w:t>
      </w:r>
    </w:p>
    <w:p w:rsidR="00BE6EC2" w:rsidRPr="00704B8F" w:rsidRDefault="00BE6EC2" w:rsidP="00BE6EC2">
      <w:pPr>
        <w:ind w:right="-1"/>
        <w:jc w:val="center"/>
        <w:rPr>
          <w:rFonts w:cs="Arial"/>
          <w:sz w:val="22"/>
          <w:szCs w:val="22"/>
        </w:rPr>
      </w:pPr>
    </w:p>
    <w:p w:rsidR="00BE6EC2" w:rsidRPr="00704B8F" w:rsidRDefault="00BE6EC2" w:rsidP="00BE6EC2">
      <w:pPr>
        <w:ind w:right="425"/>
        <w:jc w:val="both"/>
        <w:rPr>
          <w:rFonts w:cs="Arial"/>
          <w:sz w:val="22"/>
          <w:highlight w:val="yellow"/>
        </w:rPr>
      </w:pPr>
    </w:p>
    <w:p w:rsidR="00BE6EC2" w:rsidRPr="00704B8F" w:rsidRDefault="00BE6EC2" w:rsidP="00BE6EC2">
      <w:pPr>
        <w:spacing w:line="360" w:lineRule="auto"/>
        <w:jc w:val="both"/>
        <w:rPr>
          <w:rFonts w:cs="Arial"/>
          <w:u w:val="single"/>
        </w:rPr>
      </w:pPr>
      <w:r w:rsidRPr="00704B8F">
        <w:rPr>
          <w:rFonts w:cs="Arial"/>
          <w:b/>
          <w:u w:val="single"/>
        </w:rPr>
        <w:t>A)   ΓΕΝΙΚΑ ΣΤΟΙΧΕΙΑ</w:t>
      </w:r>
    </w:p>
    <w:p w:rsidR="00BE6EC2" w:rsidRDefault="00BE6EC2" w:rsidP="00BE6EC2">
      <w:pPr>
        <w:spacing w:line="360" w:lineRule="auto"/>
        <w:ind w:right="-1"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Ο αρχικός</w:t>
      </w:r>
      <w:r w:rsidRPr="00704B8F">
        <w:rPr>
          <w:rFonts w:cs="Arial"/>
          <w:sz w:val="22"/>
          <w:szCs w:val="22"/>
        </w:rPr>
        <w:t xml:space="preserve"> Προϋπολογισ</w:t>
      </w:r>
      <w:r>
        <w:rPr>
          <w:rFonts w:cs="Arial"/>
          <w:sz w:val="22"/>
          <w:szCs w:val="22"/>
        </w:rPr>
        <w:t>μός του έργου ανέρχεται σε 7.780.000,00</w:t>
      </w:r>
      <w:r w:rsidRPr="00624D78">
        <w:rPr>
          <w:rFonts w:cs="Arial"/>
          <w:sz w:val="26"/>
          <w:szCs w:val="22"/>
        </w:rPr>
        <w:t xml:space="preserve"> </w:t>
      </w:r>
      <w:r>
        <w:rPr>
          <w:rFonts w:cs="Arial"/>
          <w:sz w:val="22"/>
          <w:szCs w:val="22"/>
        </w:rPr>
        <w:t>€</w:t>
      </w:r>
      <w:r w:rsidRPr="00704B8F">
        <w:rPr>
          <w:rFonts w:cs="Arial"/>
          <w:sz w:val="22"/>
          <w:szCs w:val="22"/>
        </w:rPr>
        <w:t xml:space="preserve">  με απρόβλεπτα</w:t>
      </w:r>
      <w:r>
        <w:rPr>
          <w:rFonts w:cs="Arial"/>
          <w:sz w:val="22"/>
          <w:szCs w:val="22"/>
        </w:rPr>
        <w:t>, αναθεώρηση</w:t>
      </w:r>
      <w:r w:rsidRPr="00704B8F">
        <w:rPr>
          <w:rFonts w:cs="Arial"/>
          <w:sz w:val="22"/>
          <w:szCs w:val="22"/>
        </w:rPr>
        <w:t xml:space="preserve"> και Φ.Π.Α.</w:t>
      </w:r>
      <w:r>
        <w:rPr>
          <w:rFonts w:cs="Arial"/>
          <w:sz w:val="22"/>
          <w:szCs w:val="22"/>
        </w:rPr>
        <w:t xml:space="preserve"> </w:t>
      </w:r>
      <w:r w:rsidRPr="00704B8F">
        <w:rPr>
          <w:rFonts w:cs="Arial"/>
          <w:sz w:val="22"/>
          <w:szCs w:val="22"/>
        </w:rPr>
        <w:t>Η δημο</w:t>
      </w:r>
      <w:r>
        <w:rPr>
          <w:rFonts w:cs="Arial"/>
          <w:sz w:val="22"/>
          <w:szCs w:val="22"/>
        </w:rPr>
        <w:t xml:space="preserve">πρασία του έργου πραγματοποιήθηκε την </w:t>
      </w:r>
      <w:r w:rsidRPr="0053696C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>/0</w:t>
      </w:r>
      <w:r w:rsidRPr="0053696C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/201</w:t>
      </w:r>
      <w:r w:rsidRPr="0053696C">
        <w:rPr>
          <w:rFonts w:cs="Arial"/>
          <w:sz w:val="22"/>
          <w:szCs w:val="22"/>
        </w:rPr>
        <w:t>1</w:t>
      </w:r>
      <w:r w:rsidRPr="00704B8F">
        <w:rPr>
          <w:rFonts w:cs="Arial"/>
          <w:sz w:val="22"/>
          <w:szCs w:val="22"/>
        </w:rPr>
        <w:t xml:space="preserve"> και το αποτέλεσμα </w:t>
      </w:r>
      <w:r>
        <w:rPr>
          <w:rFonts w:cs="Arial"/>
          <w:sz w:val="22"/>
          <w:szCs w:val="22"/>
        </w:rPr>
        <w:t xml:space="preserve">του διαγωνισμού εγκρίθηκε με την υπ’ </w:t>
      </w:r>
      <w:proofErr w:type="spellStart"/>
      <w:r>
        <w:rPr>
          <w:rFonts w:cs="Arial"/>
          <w:sz w:val="22"/>
          <w:szCs w:val="22"/>
        </w:rPr>
        <w:t>αριθμ</w:t>
      </w:r>
      <w:proofErr w:type="spellEnd"/>
      <w:r>
        <w:rPr>
          <w:rFonts w:cs="Arial"/>
          <w:sz w:val="22"/>
          <w:szCs w:val="22"/>
        </w:rPr>
        <w:t xml:space="preserve">. </w:t>
      </w:r>
      <w:r w:rsidRPr="0053696C">
        <w:rPr>
          <w:rFonts w:cs="Arial"/>
          <w:sz w:val="22"/>
          <w:szCs w:val="22"/>
        </w:rPr>
        <w:t>39</w:t>
      </w:r>
      <w:r>
        <w:rPr>
          <w:rFonts w:cs="Arial"/>
          <w:sz w:val="22"/>
          <w:szCs w:val="22"/>
        </w:rPr>
        <w:t>/2012</w:t>
      </w:r>
      <w:r w:rsidRPr="00704B8F">
        <w:rPr>
          <w:rFonts w:cs="Arial"/>
          <w:sz w:val="22"/>
          <w:szCs w:val="22"/>
        </w:rPr>
        <w:t xml:space="preserve"> Απόφαση </w:t>
      </w:r>
      <w:r>
        <w:rPr>
          <w:rFonts w:cs="Arial"/>
          <w:sz w:val="22"/>
          <w:szCs w:val="22"/>
        </w:rPr>
        <w:t xml:space="preserve">του Δ.Σ. της ΔΕΥΑ Κιλκίς όπου αναδείχθηκε ανάδοχος </w:t>
      </w:r>
      <w:r w:rsidRPr="00704B8F">
        <w:rPr>
          <w:rFonts w:cs="Arial"/>
          <w:sz w:val="22"/>
          <w:szCs w:val="22"/>
        </w:rPr>
        <w:t xml:space="preserve">η </w:t>
      </w:r>
      <w:r>
        <w:rPr>
          <w:rFonts w:cs="Arial"/>
          <w:sz w:val="22"/>
          <w:szCs w:val="22"/>
        </w:rPr>
        <w:t xml:space="preserve">Κ/Ξ </w:t>
      </w:r>
      <w:r w:rsidRPr="006B2ED0">
        <w:rPr>
          <w:rFonts w:cs="Arial"/>
          <w:sz w:val="22"/>
          <w:szCs w:val="22"/>
        </w:rPr>
        <w:t xml:space="preserve">ΜΗΧΑΝΙΚΗ ΠΕΡΙΒΑΛΛΟΝΤΟΣ Α.Ε. </w:t>
      </w:r>
      <w:r>
        <w:rPr>
          <w:rFonts w:cs="Arial"/>
          <w:sz w:val="22"/>
          <w:szCs w:val="22"/>
        </w:rPr>
        <w:t>–</w:t>
      </w:r>
      <w:r w:rsidRPr="006B2ED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Ε.Τ.ΕΡ. Α.Ε. </w:t>
      </w:r>
      <w:r w:rsidRPr="00674513">
        <w:rPr>
          <w:rFonts w:cs="Arial"/>
          <w:sz w:val="22"/>
          <w:szCs w:val="22"/>
        </w:rPr>
        <w:t xml:space="preserve">με </w:t>
      </w:r>
      <w:r>
        <w:rPr>
          <w:rFonts w:cs="Arial"/>
          <w:sz w:val="22"/>
          <w:szCs w:val="22"/>
        </w:rPr>
        <w:t xml:space="preserve">συνολική </w:t>
      </w:r>
      <w:r w:rsidRPr="00674513">
        <w:rPr>
          <w:rFonts w:cs="Arial"/>
          <w:sz w:val="22"/>
          <w:szCs w:val="22"/>
        </w:rPr>
        <w:t xml:space="preserve">προσφορά </w:t>
      </w:r>
      <w:r>
        <w:rPr>
          <w:rFonts w:cs="Arial"/>
          <w:sz w:val="22"/>
          <w:szCs w:val="22"/>
        </w:rPr>
        <w:t>7.516.191,21 €</w:t>
      </w:r>
      <w:r w:rsidRPr="00704B8F">
        <w:rPr>
          <w:rFonts w:cs="Arial"/>
          <w:sz w:val="22"/>
          <w:szCs w:val="22"/>
        </w:rPr>
        <w:t xml:space="preserve">  </w:t>
      </w:r>
      <w:r w:rsidRPr="00674513">
        <w:rPr>
          <w:rFonts w:cs="Arial"/>
          <w:sz w:val="22"/>
          <w:szCs w:val="22"/>
        </w:rPr>
        <w:t>με απρόβλεπτα</w:t>
      </w:r>
      <w:r>
        <w:rPr>
          <w:rFonts w:cs="Arial"/>
          <w:sz w:val="22"/>
          <w:szCs w:val="22"/>
        </w:rPr>
        <w:t>, αναθεώρηση</w:t>
      </w:r>
      <w:r w:rsidRPr="00674513">
        <w:rPr>
          <w:rFonts w:cs="Arial"/>
          <w:sz w:val="22"/>
          <w:szCs w:val="22"/>
        </w:rPr>
        <w:t xml:space="preserve"> και Φ.Π.Α.</w:t>
      </w:r>
    </w:p>
    <w:p w:rsidR="00BE6EC2" w:rsidRDefault="00BE6EC2" w:rsidP="00BE6EC2">
      <w:pPr>
        <w:spacing w:line="360" w:lineRule="auto"/>
        <w:ind w:right="-1"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Κατόπιν των απαραίτητων εγκρίσεων η</w:t>
      </w:r>
      <w:r w:rsidRPr="00704B8F">
        <w:rPr>
          <w:rFonts w:cs="Arial"/>
          <w:sz w:val="22"/>
          <w:szCs w:val="22"/>
        </w:rPr>
        <w:t xml:space="preserve"> Σύμβαση για την κατασκε</w:t>
      </w:r>
      <w:r>
        <w:rPr>
          <w:rFonts w:cs="Arial"/>
          <w:sz w:val="22"/>
          <w:szCs w:val="22"/>
        </w:rPr>
        <w:t>υή του έργου υπογράφηκε στις 14</w:t>
      </w:r>
      <w:r w:rsidRPr="00704B8F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 xml:space="preserve">12/2012, όπου ορίζεται συμβατική προθεσμία για την ολοκλήρωση της κατασκευής του έργου, </w:t>
      </w:r>
      <w:r w:rsidRPr="00704B8F">
        <w:rPr>
          <w:rFonts w:cs="Arial"/>
          <w:sz w:val="22"/>
          <w:szCs w:val="22"/>
        </w:rPr>
        <w:t xml:space="preserve">διάστημα </w:t>
      </w:r>
      <w:r>
        <w:rPr>
          <w:rFonts w:cs="Arial"/>
          <w:sz w:val="22"/>
          <w:szCs w:val="22"/>
        </w:rPr>
        <w:t xml:space="preserve">δεκαοκτώ (18) </w:t>
      </w:r>
      <w:r w:rsidRPr="00704B8F">
        <w:rPr>
          <w:rFonts w:cs="Arial"/>
          <w:sz w:val="22"/>
          <w:szCs w:val="22"/>
        </w:rPr>
        <w:t>μηνών</w:t>
      </w:r>
      <w:r>
        <w:rPr>
          <w:rFonts w:cs="Arial"/>
          <w:sz w:val="22"/>
          <w:szCs w:val="22"/>
        </w:rPr>
        <w:t>.</w:t>
      </w:r>
    </w:p>
    <w:p w:rsidR="00BE6EC2" w:rsidRDefault="00BE6EC2" w:rsidP="00BE6EC2">
      <w:pPr>
        <w:spacing w:line="360" w:lineRule="auto"/>
        <w:ind w:right="-1" w:firstLine="720"/>
        <w:jc w:val="both"/>
        <w:rPr>
          <w:rFonts w:cs="Arial"/>
          <w:sz w:val="22"/>
          <w:szCs w:val="22"/>
        </w:rPr>
      </w:pPr>
      <w:r w:rsidRPr="00704B8F">
        <w:rPr>
          <w:rFonts w:cs="Arial"/>
          <w:sz w:val="22"/>
          <w:szCs w:val="22"/>
        </w:rPr>
        <w:t xml:space="preserve">Ο παρών Ανακεφαλαιωτικός Πίνακας Εργασιών </w:t>
      </w:r>
      <w:r>
        <w:rPr>
          <w:rFonts w:cs="Arial"/>
          <w:sz w:val="22"/>
          <w:szCs w:val="22"/>
        </w:rPr>
        <w:t>συντάχθηκε σύμφωνα με το άρθρο 57</w:t>
      </w:r>
      <w:r w:rsidRPr="00704B8F">
        <w:rPr>
          <w:rFonts w:cs="Arial"/>
          <w:sz w:val="22"/>
          <w:szCs w:val="22"/>
        </w:rPr>
        <w:t xml:space="preserve"> παρ. </w:t>
      </w:r>
      <w:r>
        <w:rPr>
          <w:rFonts w:cs="Arial"/>
          <w:sz w:val="22"/>
          <w:szCs w:val="22"/>
        </w:rPr>
        <w:t xml:space="preserve">3 </w:t>
      </w:r>
      <w:r w:rsidRPr="00704B8F">
        <w:rPr>
          <w:rFonts w:cs="Arial"/>
          <w:sz w:val="22"/>
          <w:szCs w:val="22"/>
        </w:rPr>
        <w:t>του Ν.</w:t>
      </w:r>
      <w:r>
        <w:rPr>
          <w:rFonts w:cs="Arial"/>
          <w:sz w:val="22"/>
          <w:szCs w:val="22"/>
        </w:rPr>
        <w:t>3669/08</w:t>
      </w:r>
      <w:r w:rsidRPr="00704B8F">
        <w:rPr>
          <w:rFonts w:cs="Arial"/>
          <w:sz w:val="22"/>
          <w:szCs w:val="22"/>
        </w:rPr>
        <w:t xml:space="preserve"> τ</w:t>
      </w:r>
      <w:r>
        <w:rPr>
          <w:rFonts w:cs="Arial"/>
          <w:sz w:val="22"/>
          <w:szCs w:val="22"/>
        </w:rPr>
        <w:t>ο</w:t>
      </w:r>
      <w:r w:rsidRPr="00704B8F">
        <w:rPr>
          <w:rFonts w:cs="Arial"/>
          <w:sz w:val="22"/>
          <w:szCs w:val="22"/>
        </w:rPr>
        <w:t xml:space="preserve"> οποί</w:t>
      </w:r>
      <w:r>
        <w:rPr>
          <w:rFonts w:cs="Arial"/>
          <w:sz w:val="22"/>
          <w:szCs w:val="22"/>
        </w:rPr>
        <w:t>ο</w:t>
      </w:r>
      <w:r w:rsidRPr="00704B8F">
        <w:rPr>
          <w:rFonts w:cs="Arial"/>
          <w:sz w:val="22"/>
          <w:szCs w:val="22"/>
        </w:rPr>
        <w:t xml:space="preserve"> αναφέρ</w:t>
      </w:r>
      <w:r>
        <w:rPr>
          <w:rFonts w:cs="Arial"/>
          <w:sz w:val="22"/>
          <w:szCs w:val="22"/>
        </w:rPr>
        <w:t>ετ</w:t>
      </w:r>
      <w:r w:rsidRPr="00704B8F">
        <w:rPr>
          <w:rFonts w:cs="Arial"/>
          <w:sz w:val="22"/>
          <w:szCs w:val="22"/>
        </w:rPr>
        <w:t>αι στη διάθεση των απ</w:t>
      </w:r>
      <w:r>
        <w:rPr>
          <w:rFonts w:cs="Arial"/>
          <w:sz w:val="22"/>
          <w:szCs w:val="22"/>
        </w:rPr>
        <w:t xml:space="preserve">ροβλέπτων δαπανών κάθε σύμβασης: </w:t>
      </w:r>
      <w:r>
        <w:rPr>
          <w:rFonts w:cs="Arial"/>
          <w:i/>
          <w:sz w:val="22"/>
          <w:szCs w:val="22"/>
        </w:rPr>
        <w:t>«</w:t>
      </w:r>
      <w:r w:rsidRPr="00590C98">
        <w:rPr>
          <w:rFonts w:cs="Arial"/>
          <w:i/>
          <w:sz w:val="22"/>
          <w:szCs w:val="22"/>
        </w:rPr>
        <w:t>Με τα ποσά των απρόβλεπτων δαπανών (απρό</w:t>
      </w:r>
      <w:r w:rsidRPr="00590C98">
        <w:rPr>
          <w:rFonts w:cs="Arial"/>
          <w:i/>
          <w:sz w:val="22"/>
          <w:szCs w:val="22"/>
        </w:rPr>
        <w:softHyphen/>
        <w:t xml:space="preserve">βλεπτα) που περιλαμβάνονται στην αρχική σύμβαση καλύπτονται </w:t>
      </w:r>
      <w:r>
        <w:rPr>
          <w:rFonts w:cs="Arial"/>
          <w:i/>
          <w:sz w:val="22"/>
          <w:szCs w:val="22"/>
        </w:rPr>
        <w:t>……</w:t>
      </w:r>
      <w:r w:rsidRPr="00590C98">
        <w:rPr>
          <w:rFonts w:cs="Arial"/>
          <w:i/>
          <w:sz w:val="22"/>
          <w:szCs w:val="22"/>
        </w:rPr>
        <w:t xml:space="preserve"> από προφανείς παραλείψεις ή σφάλματα της </w:t>
      </w:r>
      <w:proofErr w:type="spellStart"/>
      <w:r w:rsidRPr="00590C98">
        <w:rPr>
          <w:rFonts w:cs="Arial"/>
          <w:i/>
          <w:sz w:val="22"/>
          <w:szCs w:val="22"/>
        </w:rPr>
        <w:t>προμέτρησης</w:t>
      </w:r>
      <w:proofErr w:type="spellEnd"/>
      <w:r w:rsidRPr="00590C98">
        <w:rPr>
          <w:rFonts w:cs="Arial"/>
          <w:i/>
          <w:sz w:val="22"/>
          <w:szCs w:val="22"/>
        </w:rPr>
        <w:t xml:space="preserve"> της μελέτης ή από απαιτήσεις της κατασκευής οι οποίες καθίστανται απαραίτητες για την αρτιότητα</w:t>
      </w:r>
      <w:r>
        <w:rPr>
          <w:rFonts w:cs="Arial"/>
          <w:i/>
          <w:sz w:val="22"/>
          <w:szCs w:val="22"/>
        </w:rPr>
        <w:t xml:space="preserve"> και λειτουργικότητα του </w:t>
      </w:r>
      <w:proofErr w:type="spellStart"/>
      <w:r>
        <w:rPr>
          <w:rFonts w:cs="Arial"/>
          <w:i/>
          <w:sz w:val="22"/>
          <w:szCs w:val="22"/>
        </w:rPr>
        <w:t>έργου………</w:t>
      </w:r>
      <w:r w:rsidRPr="00590C98">
        <w:rPr>
          <w:rFonts w:cs="Arial"/>
          <w:i/>
          <w:sz w:val="22"/>
          <w:szCs w:val="22"/>
        </w:rPr>
        <w:t>υπό</w:t>
      </w:r>
      <w:proofErr w:type="spellEnd"/>
      <w:r w:rsidRPr="00590C98">
        <w:rPr>
          <w:rFonts w:cs="Arial"/>
          <w:i/>
          <w:sz w:val="22"/>
          <w:szCs w:val="22"/>
        </w:rPr>
        <w:t xml:space="preserve"> την προϋπόθεση να μην τροποποιείται το «βασικό σχέδιο» του έργου, δηλαδή ή όλη κατασκευή, καθώς και τα βασικά διακριτά στοιχεία της, όπως προβλέπονται από την αρχική σύμβαση</w:t>
      </w:r>
      <w:r>
        <w:rPr>
          <w:rFonts w:cs="Arial"/>
          <w:sz w:val="22"/>
          <w:szCs w:val="22"/>
        </w:rPr>
        <w:t xml:space="preserve">». </w:t>
      </w:r>
    </w:p>
    <w:p w:rsidR="00BE6EC2" w:rsidRDefault="00BE6EC2" w:rsidP="00BE6EC2">
      <w:pPr>
        <w:spacing w:line="360" w:lineRule="auto"/>
        <w:ind w:right="-1"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Ο παρών Ανακεφαλαιωτικός Πίνακας περιλαμβάνει </w:t>
      </w:r>
      <w:r w:rsidRPr="008737FD">
        <w:rPr>
          <w:rFonts w:cs="Arial"/>
          <w:sz w:val="22"/>
          <w:szCs w:val="22"/>
        </w:rPr>
        <w:t xml:space="preserve">νέες </w:t>
      </w:r>
      <w:r>
        <w:rPr>
          <w:rFonts w:cs="Arial"/>
          <w:sz w:val="22"/>
          <w:szCs w:val="22"/>
        </w:rPr>
        <w:t xml:space="preserve">εργασίες, οι οποίες κρίνονται </w:t>
      </w:r>
      <w:r w:rsidRPr="008737F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απολύτως απαραίτητες, ώστε το έργο να καταστεί άρτιο και λειτουργικό καθώς και να καλυφθούν προφανείς παραλείψεις και σφάλματα της μελέτης.</w:t>
      </w:r>
    </w:p>
    <w:p w:rsidR="00BE6EC2" w:rsidRDefault="00BE6EC2" w:rsidP="00BE6EC2">
      <w:pPr>
        <w:widowControl w:val="0"/>
        <w:spacing w:line="360" w:lineRule="auto"/>
        <w:ind w:right="-1"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Η δαπάνη για την εκτέλεση των νέων εργασιών καλύπτετ</w:t>
      </w:r>
      <w:r w:rsidRPr="00C355A7">
        <w:rPr>
          <w:rFonts w:cs="Arial"/>
          <w:sz w:val="22"/>
          <w:szCs w:val="22"/>
        </w:rPr>
        <w:t xml:space="preserve">αι </w:t>
      </w:r>
      <w:r>
        <w:rPr>
          <w:rFonts w:cs="Arial"/>
          <w:sz w:val="22"/>
          <w:szCs w:val="22"/>
        </w:rPr>
        <w:t>αποκλειστικά από το ποσό των απροβλέπτων της</w:t>
      </w:r>
      <w:r w:rsidRPr="00C355A7">
        <w:rPr>
          <w:rFonts w:cs="Arial"/>
          <w:sz w:val="22"/>
          <w:szCs w:val="22"/>
        </w:rPr>
        <w:t xml:space="preserve"> Σύμβασης</w:t>
      </w:r>
      <w:r>
        <w:rPr>
          <w:rFonts w:cs="Arial"/>
          <w:sz w:val="22"/>
          <w:szCs w:val="22"/>
        </w:rPr>
        <w:t>.</w:t>
      </w:r>
    </w:p>
    <w:p w:rsidR="00BE6EC2" w:rsidRDefault="00BE6EC2" w:rsidP="00BE6EC2">
      <w:pPr>
        <w:spacing w:line="360" w:lineRule="auto"/>
        <w:ind w:left="180" w:right="-1"/>
        <w:jc w:val="both"/>
        <w:rPr>
          <w:rFonts w:cs="Arial"/>
          <w:sz w:val="22"/>
          <w:szCs w:val="22"/>
        </w:rPr>
      </w:pPr>
      <w:r w:rsidRPr="00704B8F">
        <w:rPr>
          <w:rFonts w:cs="Arial"/>
          <w:sz w:val="22"/>
          <w:szCs w:val="22"/>
        </w:rPr>
        <w:t xml:space="preserve">Ο κανονισμός των τιμών μονάδας των νέων εργασιών </w:t>
      </w:r>
      <w:r>
        <w:rPr>
          <w:rFonts w:cs="Arial"/>
          <w:sz w:val="22"/>
          <w:szCs w:val="22"/>
        </w:rPr>
        <w:t>συντάχθηκε</w:t>
      </w:r>
      <w:r w:rsidRPr="00704B8F">
        <w:rPr>
          <w:rFonts w:cs="Arial"/>
          <w:sz w:val="22"/>
          <w:szCs w:val="22"/>
        </w:rPr>
        <w:t xml:space="preserve"> με εφαρ</w:t>
      </w:r>
      <w:r>
        <w:rPr>
          <w:rFonts w:cs="Arial"/>
          <w:sz w:val="22"/>
          <w:szCs w:val="22"/>
        </w:rPr>
        <w:t xml:space="preserve">μογή του άρθρου 57 παρ. 6 και 7 του Ν. 3669/08 (περιπτώσεις </w:t>
      </w:r>
      <w:proofErr w:type="spellStart"/>
      <w:r>
        <w:rPr>
          <w:rFonts w:cs="Arial"/>
          <w:sz w:val="22"/>
          <w:szCs w:val="22"/>
        </w:rPr>
        <w:t>α,</w:t>
      </w:r>
      <w:r w:rsidRPr="00704B8F">
        <w:rPr>
          <w:rFonts w:cs="Arial"/>
          <w:sz w:val="22"/>
          <w:szCs w:val="22"/>
        </w:rPr>
        <w:t>β,γ</w:t>
      </w:r>
      <w:proofErr w:type="spellEnd"/>
      <w:r w:rsidRPr="00704B8F">
        <w:rPr>
          <w:rFonts w:cs="Arial"/>
          <w:sz w:val="22"/>
          <w:szCs w:val="22"/>
        </w:rPr>
        <w:t xml:space="preserve">). Πιο συγκεκριμένα ο κανονισμός των τιμών μονάδας των νέων εργασιών </w:t>
      </w:r>
      <w:r>
        <w:rPr>
          <w:rFonts w:cs="Arial"/>
          <w:sz w:val="22"/>
          <w:szCs w:val="22"/>
        </w:rPr>
        <w:t>του παρόντος 1</w:t>
      </w:r>
      <w:r w:rsidRPr="0089237E">
        <w:rPr>
          <w:rFonts w:cs="Arial"/>
          <w:sz w:val="22"/>
          <w:szCs w:val="22"/>
          <w:vertAlign w:val="superscript"/>
        </w:rPr>
        <w:t>ου</w:t>
      </w:r>
      <w:r>
        <w:rPr>
          <w:rFonts w:cs="Arial"/>
          <w:sz w:val="22"/>
          <w:szCs w:val="22"/>
        </w:rPr>
        <w:t xml:space="preserve"> Ανακεφαλαιωτικού Πίνακα Εργασιών συντάχθηκε σύμφωνα με την περίπτωση β. Δηλαδή, οι νέες εργασίες Α.Τ.: 1ΝΤ/1, 1ΝΤ/2, 1ΝΤ/3,</w:t>
      </w:r>
      <w:r w:rsidRPr="0089237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1ΝΤ/4 περιλαμβάνονται στα ενιαία ή στα αναλυτικά τιμολόγια. </w:t>
      </w:r>
    </w:p>
    <w:p w:rsidR="00BE6EC2" w:rsidRDefault="00BE6EC2" w:rsidP="00BE6EC2">
      <w:pPr>
        <w:spacing w:line="360" w:lineRule="auto"/>
        <w:ind w:right="-1" w:firstLine="360"/>
        <w:jc w:val="both"/>
        <w:rPr>
          <w:rFonts w:cs="Arial"/>
          <w:sz w:val="22"/>
          <w:szCs w:val="22"/>
        </w:rPr>
      </w:pPr>
    </w:p>
    <w:p w:rsidR="00BE6EC2" w:rsidRPr="00704B8F" w:rsidRDefault="00BE6EC2" w:rsidP="00BE6EC2">
      <w:pPr>
        <w:spacing w:line="480" w:lineRule="auto"/>
        <w:ind w:right="-1"/>
        <w:jc w:val="both"/>
        <w:rPr>
          <w:rFonts w:cs="Arial"/>
          <w:b/>
          <w:u w:val="single"/>
        </w:rPr>
      </w:pPr>
      <w:r w:rsidRPr="00704B8F">
        <w:rPr>
          <w:rFonts w:cs="Arial"/>
          <w:b/>
          <w:u w:val="single"/>
        </w:rPr>
        <w:t xml:space="preserve">Β)  ΤΕΧΝΙΚΑ ΣΤΟΙΧΕΙΑ </w:t>
      </w:r>
    </w:p>
    <w:p w:rsidR="00BE6EC2" w:rsidRPr="00EC0371" w:rsidRDefault="00BE6EC2" w:rsidP="00BE6EC2">
      <w:pPr>
        <w:tabs>
          <w:tab w:val="num" w:pos="-3686"/>
        </w:tabs>
        <w:spacing w:line="360" w:lineRule="auto"/>
        <w:ind w:right="27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EC0371">
        <w:rPr>
          <w:rFonts w:cs="Arial"/>
          <w:sz w:val="22"/>
          <w:szCs w:val="22"/>
        </w:rPr>
        <w:t>Σ</w:t>
      </w:r>
      <w:r>
        <w:rPr>
          <w:rFonts w:cs="Arial"/>
          <w:sz w:val="22"/>
          <w:szCs w:val="22"/>
        </w:rPr>
        <w:t xml:space="preserve">ύμφωνα με </w:t>
      </w:r>
      <w:r w:rsidRPr="00EC0371">
        <w:rPr>
          <w:rFonts w:cs="Arial"/>
          <w:sz w:val="22"/>
          <w:szCs w:val="22"/>
        </w:rPr>
        <w:t>τη</w:t>
      </w:r>
      <w:r>
        <w:rPr>
          <w:rFonts w:cs="Arial"/>
          <w:sz w:val="22"/>
          <w:szCs w:val="22"/>
        </w:rPr>
        <w:t xml:space="preserve">ν </w:t>
      </w:r>
      <w:r w:rsidRPr="00EC0371">
        <w:rPr>
          <w:rFonts w:cs="Arial"/>
          <w:sz w:val="22"/>
          <w:szCs w:val="22"/>
        </w:rPr>
        <w:t>γεωτεχνική μελέτη</w:t>
      </w:r>
      <w:r>
        <w:rPr>
          <w:rFonts w:cs="Arial"/>
          <w:sz w:val="22"/>
          <w:szCs w:val="22"/>
        </w:rPr>
        <w:t xml:space="preserve"> </w:t>
      </w:r>
      <w:r w:rsidRPr="00EC0371">
        <w:rPr>
          <w:rFonts w:cs="Arial"/>
          <w:sz w:val="22"/>
          <w:szCs w:val="22"/>
        </w:rPr>
        <w:t xml:space="preserve">του έργου που περιλαμβάνεται στην οριστική μελέτη </w:t>
      </w:r>
      <w:r>
        <w:rPr>
          <w:rFonts w:cs="Arial"/>
          <w:sz w:val="22"/>
          <w:szCs w:val="22"/>
        </w:rPr>
        <w:t xml:space="preserve">του έργου αναφέρονται τα εξής: </w:t>
      </w:r>
      <w:r>
        <w:rPr>
          <w:rFonts w:cs="Arial"/>
          <w:i/>
          <w:sz w:val="22"/>
          <w:szCs w:val="22"/>
        </w:rPr>
        <w:t xml:space="preserve">«… Κατά τη διάρκεια των ερευνητικών εργασιών, η στάθμη των υπόγειων υδάτων εντοπίσθηκε στο βάθος των </w:t>
      </w:r>
      <w:smartTag w:uri="urn:schemas-microsoft-com:office:smarttags" w:element="metricconverter">
        <w:smartTagPr>
          <w:attr w:name="ProductID" w:val="6 μέτρων"/>
        </w:smartTagPr>
        <w:r>
          <w:rPr>
            <w:rFonts w:cs="Arial"/>
            <w:i/>
            <w:sz w:val="22"/>
            <w:szCs w:val="22"/>
          </w:rPr>
          <w:t>6 μέτρων</w:t>
        </w:r>
      </w:smartTag>
      <w:r>
        <w:rPr>
          <w:rFonts w:cs="Arial"/>
          <w:i/>
          <w:sz w:val="22"/>
          <w:szCs w:val="22"/>
        </w:rPr>
        <w:t>..</w:t>
      </w:r>
      <w:r w:rsidRPr="00EC0371">
        <w:rPr>
          <w:rFonts w:cs="Arial"/>
          <w:i/>
          <w:sz w:val="22"/>
          <w:szCs w:val="22"/>
        </w:rPr>
        <w:t>»</w:t>
      </w:r>
      <w:r w:rsidRPr="00A158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, δηλαδή η στάθμη του υδροφόρου ορίζοντα βρίσκεται κάτω από </w:t>
      </w:r>
      <w:r>
        <w:rPr>
          <w:rFonts w:cs="Arial"/>
          <w:sz w:val="22"/>
          <w:szCs w:val="22"/>
        </w:rPr>
        <w:lastRenderedPageBreak/>
        <w:t xml:space="preserve">τη στάθμη εκσκαφής του δικτύου (≈ </w:t>
      </w:r>
      <w:smartTag w:uri="urn:schemas-microsoft-com:office:smarttags" w:element="metricconverter">
        <w:smartTagPr>
          <w:attr w:name="ProductID" w:val="1,50 μ."/>
        </w:smartTagPr>
        <w:r>
          <w:rPr>
            <w:rFonts w:cs="Arial"/>
            <w:sz w:val="22"/>
            <w:szCs w:val="22"/>
          </w:rPr>
          <w:t>1,50 μ.</w:t>
        </w:r>
      </w:smartTag>
      <w:r>
        <w:rPr>
          <w:rFonts w:cs="Arial"/>
          <w:sz w:val="22"/>
          <w:szCs w:val="22"/>
        </w:rPr>
        <w:t>), καθώς και κάτω από τη στάθμη θεμελίωσης του αντλιοστασίου (</w:t>
      </w:r>
      <w:smartTag w:uri="urn:schemas-microsoft-com:office:smarttags" w:element="metricconverter">
        <w:smartTagPr>
          <w:attr w:name="ProductID" w:val="4,60 μ."/>
        </w:smartTagPr>
        <w:r>
          <w:rPr>
            <w:rFonts w:cs="Arial"/>
            <w:sz w:val="22"/>
            <w:szCs w:val="22"/>
          </w:rPr>
          <w:t>4,60 μ.</w:t>
        </w:r>
      </w:smartTag>
      <w:r>
        <w:rPr>
          <w:rFonts w:cs="Arial"/>
          <w:sz w:val="22"/>
          <w:szCs w:val="22"/>
        </w:rPr>
        <w:t>).</w:t>
      </w:r>
    </w:p>
    <w:p w:rsidR="00BE6EC2" w:rsidRPr="005757A0" w:rsidRDefault="00BE6EC2" w:rsidP="00BE6EC2">
      <w:pPr>
        <w:tabs>
          <w:tab w:val="num" w:pos="-3686"/>
        </w:tabs>
        <w:spacing w:line="360" w:lineRule="auto"/>
        <w:ind w:right="27"/>
        <w:jc w:val="both"/>
        <w:rPr>
          <w:rFonts w:cs="Arial"/>
          <w:sz w:val="22"/>
          <w:szCs w:val="22"/>
        </w:rPr>
      </w:pPr>
      <w:r w:rsidRPr="00EC037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Έπειτα</w:t>
      </w:r>
      <w:r w:rsidRPr="005757A0">
        <w:rPr>
          <w:rFonts w:cs="Arial"/>
          <w:sz w:val="22"/>
          <w:szCs w:val="22"/>
        </w:rPr>
        <w:t xml:space="preserve"> από την υπογραφή της σύμβασης του έργου και κατά τη φάση προετοιμασίας της  εκτέλεσης των εργασιών διενεργήθηκαν δοκιμαστικές τομές σκαμμάτων βάθους </w:t>
      </w:r>
      <w:smartTag w:uri="urn:schemas-microsoft-com:office:smarttags" w:element="metricconverter">
        <w:smartTagPr>
          <w:attr w:name="ProductID" w:val="1,50 μ."/>
        </w:smartTagPr>
        <w:r w:rsidRPr="005757A0">
          <w:rPr>
            <w:rFonts w:cs="Arial"/>
            <w:sz w:val="22"/>
            <w:szCs w:val="22"/>
          </w:rPr>
          <w:t>1,5</w:t>
        </w:r>
        <w:r>
          <w:rPr>
            <w:rFonts w:cs="Arial"/>
            <w:sz w:val="22"/>
            <w:szCs w:val="22"/>
          </w:rPr>
          <w:t>0 μ.</w:t>
        </w:r>
      </w:smartTag>
      <w:r>
        <w:rPr>
          <w:rFonts w:cs="Arial"/>
          <w:sz w:val="22"/>
          <w:szCs w:val="22"/>
        </w:rPr>
        <w:t>,</w:t>
      </w:r>
      <w:r w:rsidRPr="005757A0">
        <w:rPr>
          <w:rFonts w:cs="Arial"/>
          <w:sz w:val="22"/>
          <w:szCs w:val="22"/>
        </w:rPr>
        <w:t xml:space="preserve"> στις περιοχές του δικτύου καθώς και αντλιοστασίου </w:t>
      </w:r>
      <w:r w:rsidRPr="00BA77D8">
        <w:rPr>
          <w:rFonts w:cs="Arial"/>
          <w:sz w:val="22"/>
          <w:szCs w:val="22"/>
        </w:rPr>
        <w:t xml:space="preserve">καθώς και εργαστηριακές αναλύσεις για τη διερεύνηση της </w:t>
      </w:r>
      <w:proofErr w:type="spellStart"/>
      <w:r w:rsidRPr="00BA77D8">
        <w:rPr>
          <w:rFonts w:cs="Arial"/>
          <w:sz w:val="22"/>
          <w:szCs w:val="22"/>
        </w:rPr>
        <w:t>εκσκαψιμότητας</w:t>
      </w:r>
      <w:proofErr w:type="spellEnd"/>
      <w:r w:rsidRPr="00BA77D8">
        <w:rPr>
          <w:rFonts w:cs="Arial"/>
          <w:sz w:val="22"/>
          <w:szCs w:val="22"/>
        </w:rPr>
        <w:t xml:space="preserve"> του εδάφους.</w:t>
      </w:r>
      <w:r w:rsidRPr="005757A0">
        <w:rPr>
          <w:rFonts w:cs="Arial"/>
          <w:sz w:val="22"/>
          <w:szCs w:val="22"/>
        </w:rPr>
        <w:t xml:space="preserve"> Από την έρευνα και την εδαφοτεχνική μελέτη  διαπιστώθηκαν τα εξής:</w:t>
      </w:r>
      <w:r>
        <w:rPr>
          <w:rFonts w:cs="Arial"/>
          <w:sz w:val="22"/>
          <w:szCs w:val="22"/>
        </w:rPr>
        <w:t xml:space="preserve"> α) ο</w:t>
      </w:r>
      <w:r w:rsidRPr="005757A0">
        <w:rPr>
          <w:rFonts w:cs="Arial"/>
          <w:sz w:val="22"/>
          <w:szCs w:val="22"/>
        </w:rPr>
        <w:t xml:space="preserve"> υπόγειος ορίζοντας βρίσκεται σε βάθος </w:t>
      </w:r>
      <w:r>
        <w:rPr>
          <w:rFonts w:cs="Arial"/>
          <w:sz w:val="22"/>
          <w:szCs w:val="22"/>
        </w:rPr>
        <w:t>περίπου 50-</w:t>
      </w:r>
      <w:smartTag w:uri="urn:schemas-microsoft-com:office:smarttags" w:element="metricconverter">
        <w:smartTagPr>
          <w:attr w:name="ProductID" w:val="60 cm"/>
        </w:smartTagPr>
        <w:r>
          <w:rPr>
            <w:rFonts w:cs="Arial"/>
            <w:sz w:val="22"/>
            <w:szCs w:val="22"/>
          </w:rPr>
          <w:t>60 cm</w:t>
        </w:r>
      </w:smartTag>
      <w:r w:rsidRPr="005757A0">
        <w:rPr>
          <w:rFonts w:cs="Arial"/>
          <w:sz w:val="22"/>
          <w:szCs w:val="22"/>
        </w:rPr>
        <w:t xml:space="preserve">  κατά</w:t>
      </w:r>
      <w:r>
        <w:rPr>
          <w:rFonts w:cs="Arial"/>
          <w:sz w:val="22"/>
          <w:szCs w:val="22"/>
        </w:rPr>
        <w:t xml:space="preserve"> τη δειγματοληψία, β) τ</w:t>
      </w:r>
      <w:r w:rsidRPr="005757A0">
        <w:rPr>
          <w:rFonts w:cs="Arial"/>
          <w:sz w:val="22"/>
          <w:szCs w:val="22"/>
        </w:rPr>
        <w:t xml:space="preserve">α πρανή των κατακόρυφων εκσκαφών καταρρέουν με την εισροή νερών στο σκάμμα, </w:t>
      </w:r>
      <w:r>
        <w:rPr>
          <w:rFonts w:cs="Arial"/>
          <w:sz w:val="22"/>
          <w:szCs w:val="22"/>
        </w:rPr>
        <w:t>εντός ολίγων λεπτών, γ) μ</w:t>
      </w:r>
      <w:r w:rsidRPr="005757A0">
        <w:rPr>
          <w:rFonts w:cs="Arial"/>
          <w:sz w:val="22"/>
          <w:szCs w:val="22"/>
        </w:rPr>
        <w:t>ετά την ολοκλήρωση της εκσκαφής το σκ</w:t>
      </w:r>
      <w:r>
        <w:rPr>
          <w:rFonts w:cs="Arial"/>
          <w:sz w:val="22"/>
          <w:szCs w:val="22"/>
        </w:rPr>
        <w:t xml:space="preserve">άμμα </w:t>
      </w:r>
      <w:proofErr w:type="spellStart"/>
      <w:r>
        <w:rPr>
          <w:rFonts w:cs="Arial"/>
          <w:sz w:val="22"/>
          <w:szCs w:val="22"/>
        </w:rPr>
        <w:t>επιχώνεται</w:t>
      </w:r>
      <w:proofErr w:type="spellEnd"/>
      <w:r>
        <w:rPr>
          <w:rFonts w:cs="Arial"/>
          <w:sz w:val="22"/>
          <w:szCs w:val="22"/>
        </w:rPr>
        <w:t xml:space="preserve"> εντός σύντομου χρονικού διαστήματος (λίγα λεπτά)</w:t>
      </w:r>
      <w:r w:rsidRPr="005757A0">
        <w:rPr>
          <w:rFonts w:cs="Arial"/>
          <w:sz w:val="22"/>
          <w:szCs w:val="22"/>
        </w:rPr>
        <w:t xml:space="preserve">, με την ταυτόχρονη πλήρωση με νερό στη στάθμη που προαναφέρθηκε. </w:t>
      </w:r>
    </w:p>
    <w:p w:rsidR="00BE6EC2" w:rsidRDefault="00BE6EC2" w:rsidP="00BE6EC2">
      <w:pPr>
        <w:spacing w:line="360" w:lineRule="auto"/>
        <w:ind w:right="-1" w:firstLine="720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Επίσης, σύμφωνα με την οριστική μελέτη προβλέπεται μονός καταθλιπτικός αγωγός για τον οποίο αναφέρονται τα εξής: «…Ο </w:t>
      </w:r>
      <w:r w:rsidRPr="00D4345A">
        <w:rPr>
          <w:rFonts w:cs="Arial"/>
          <w:i/>
          <w:sz w:val="22"/>
          <w:szCs w:val="22"/>
        </w:rPr>
        <w:t xml:space="preserve">καταθλιπτικός αγωγός οδηγεί τα λύματα από το αντλιοστάσιο αναρρόφησης στο υφιστάμενο αντλιοστάσιο λυμάτων Ε </w:t>
      </w:r>
      <w:r w:rsidRPr="004D7D8A">
        <w:rPr>
          <w:rFonts w:cs="Arial"/>
          <w:i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>Χαλάστρα</w:t>
      </w:r>
      <w:r w:rsidRPr="004D7D8A">
        <w:rPr>
          <w:rFonts w:cs="Arial"/>
          <w:i/>
          <w:sz w:val="22"/>
          <w:szCs w:val="22"/>
        </w:rPr>
        <w:t>)</w:t>
      </w:r>
      <w:r>
        <w:rPr>
          <w:rFonts w:cs="Arial"/>
          <w:i/>
          <w:sz w:val="22"/>
          <w:szCs w:val="22"/>
        </w:rPr>
        <w:t xml:space="preserve"> </w:t>
      </w:r>
      <w:r w:rsidRPr="00D4345A">
        <w:rPr>
          <w:rFonts w:cs="Arial"/>
          <w:i/>
          <w:sz w:val="22"/>
          <w:szCs w:val="22"/>
        </w:rPr>
        <w:t>και εν συνεχεία, μέσω του υφιστάμενου καταθλιπτικού αγωγού στην Εγκατάσταση Επεξεργασίας Λυμάτων Χαλάστρας</w:t>
      </w:r>
      <w:r>
        <w:rPr>
          <w:rFonts w:cs="Arial"/>
          <w:i/>
          <w:sz w:val="22"/>
          <w:szCs w:val="22"/>
        </w:rPr>
        <w:t>..</w:t>
      </w:r>
      <w:r w:rsidRPr="00D4345A">
        <w:rPr>
          <w:rFonts w:cs="Arial"/>
          <w:i/>
          <w:sz w:val="22"/>
          <w:szCs w:val="22"/>
        </w:rPr>
        <w:t>.</w:t>
      </w:r>
      <w:r>
        <w:rPr>
          <w:rFonts w:cs="Arial"/>
          <w:i/>
          <w:sz w:val="22"/>
          <w:szCs w:val="22"/>
        </w:rPr>
        <w:t>».</w:t>
      </w:r>
    </w:p>
    <w:p w:rsidR="00BE6EC2" w:rsidRPr="00D4345A" w:rsidRDefault="00BE6EC2" w:rsidP="00BE6EC2">
      <w:pPr>
        <w:tabs>
          <w:tab w:val="num" w:pos="-3686"/>
        </w:tabs>
        <w:spacing w:line="360" w:lineRule="auto"/>
        <w:ind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D4345A">
        <w:rPr>
          <w:rFonts w:cs="Arial"/>
          <w:sz w:val="22"/>
          <w:szCs w:val="22"/>
        </w:rPr>
        <w:t xml:space="preserve">Όμως για την διασφάλιση της εύρυθμης </w:t>
      </w:r>
      <w:r>
        <w:rPr>
          <w:rFonts w:cs="Arial"/>
          <w:sz w:val="22"/>
          <w:szCs w:val="22"/>
        </w:rPr>
        <w:t>λειτουργίας</w:t>
      </w:r>
      <w:r w:rsidRPr="00D4345A">
        <w:rPr>
          <w:rFonts w:cs="Arial"/>
          <w:sz w:val="22"/>
          <w:szCs w:val="22"/>
        </w:rPr>
        <w:t xml:space="preserve"> του έργου και την ανεξαρτητοποίηση του δικτύου του Δ.Δ. Ανατολικού με αυτό του Δ.Δ. Χαλάστρας κρίνεται απαραίτητη η </w:t>
      </w:r>
      <w:r>
        <w:rPr>
          <w:rFonts w:cs="Arial"/>
          <w:sz w:val="22"/>
          <w:szCs w:val="22"/>
        </w:rPr>
        <w:t>μεταφορά των λυμάτων του Δ.Δ. Ανατολικού απευθείας στην Εγκατάσταση Επεξεργασίας Λυμάτων Χαλάστρας ώστε να καταστεί πλήρως άρτιο και λειτουργικό το έργο/δίκτυο χωρίς να εξαρτάται από την υφιστάμενη κατάσταση του δικτύου και του αντλιοστασίου του Δ.Δ. Χαλάστρας και  των προβλημάτων που μπορεί να ανακύψουν σε αυτά.</w:t>
      </w:r>
    </w:p>
    <w:p w:rsidR="00BE6EC2" w:rsidRDefault="00BE6EC2" w:rsidP="00BE6EC2">
      <w:pPr>
        <w:tabs>
          <w:tab w:val="num" w:pos="-3686"/>
        </w:tabs>
        <w:spacing w:line="360" w:lineRule="auto"/>
        <w:ind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Από τα παραπάνω προκύπτει ότι οι νέες εργασίες </w:t>
      </w:r>
      <w:r w:rsidRPr="00F972E5">
        <w:rPr>
          <w:rFonts w:cs="Arial"/>
          <w:sz w:val="22"/>
          <w:szCs w:val="22"/>
        </w:rPr>
        <w:t xml:space="preserve">καθίστανται απαραίτητες </w:t>
      </w:r>
      <w:r>
        <w:rPr>
          <w:rFonts w:cs="Arial"/>
          <w:sz w:val="22"/>
          <w:szCs w:val="22"/>
        </w:rPr>
        <w:t xml:space="preserve">λόγω εσφαλμένης αρχικής εκτίμησης των χαρακτηριστικών του εδάφους που οδήγησε σε προφανείς παραλείψεις εργασιών και σφάλματα </w:t>
      </w:r>
      <w:proofErr w:type="spellStart"/>
      <w:r>
        <w:rPr>
          <w:rFonts w:cs="Arial"/>
          <w:sz w:val="22"/>
          <w:szCs w:val="22"/>
        </w:rPr>
        <w:t>προμέτρησης</w:t>
      </w:r>
      <w:proofErr w:type="spellEnd"/>
      <w:r>
        <w:rPr>
          <w:rFonts w:cs="Arial"/>
          <w:sz w:val="22"/>
          <w:szCs w:val="22"/>
        </w:rPr>
        <w:t xml:space="preserve"> της αρχικής μελέτης. </w:t>
      </w:r>
    </w:p>
    <w:p w:rsidR="00BE6EC2" w:rsidRDefault="00BE6EC2" w:rsidP="00BE6EC2">
      <w:pPr>
        <w:tabs>
          <w:tab w:val="num" w:pos="-3686"/>
        </w:tabs>
        <w:spacing w:line="360" w:lineRule="auto"/>
        <w:ind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Επίσης, η ανεξαρτητοποίηση του δικτύου εξασφαλίζει </w:t>
      </w:r>
      <w:r w:rsidRPr="00F972E5">
        <w:rPr>
          <w:rFonts w:cs="Arial"/>
          <w:sz w:val="22"/>
          <w:szCs w:val="22"/>
        </w:rPr>
        <w:t>την αρτιότητα και λειτουργικότητα του έργου, παρά την πλήρη εφαρμογή των σχετικών προδιαγραφών κατά την κατάρτιση των μελετών του έργου</w:t>
      </w:r>
      <w:r>
        <w:rPr>
          <w:rFonts w:cs="Arial"/>
          <w:sz w:val="22"/>
          <w:szCs w:val="22"/>
        </w:rPr>
        <w:t xml:space="preserve"> χωρίς να</w:t>
      </w:r>
      <w:r w:rsidRPr="00F972E5">
        <w:rPr>
          <w:rFonts w:cs="Arial"/>
          <w:sz w:val="22"/>
          <w:szCs w:val="22"/>
        </w:rPr>
        <w:t xml:space="preserve"> τροποποιείται το «βασικό σχέδιο» του έργου, δηλαδή ή όλη κατασκευή, καθώς και τα βασικά διακριτά στοιχεία της, όπως προβλέπονται από την αρχική σύμβαση</w:t>
      </w:r>
      <w:r>
        <w:rPr>
          <w:rFonts w:cs="Arial"/>
          <w:sz w:val="22"/>
          <w:szCs w:val="22"/>
        </w:rPr>
        <w:t>.</w:t>
      </w:r>
    </w:p>
    <w:p w:rsidR="00BE6EC2" w:rsidRDefault="00BE6EC2" w:rsidP="00BE6EC2">
      <w:pPr>
        <w:tabs>
          <w:tab w:val="num" w:pos="-3686"/>
        </w:tabs>
        <w:spacing w:line="360" w:lineRule="auto"/>
        <w:ind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Επομένως, λαμβάνοντας υπόψη όλα τα παραπάνω καθίστανται απαραίτητες οι εργασίες αντιστήριξης των παρειών των χανδάκων με μεταλλικά </w:t>
      </w:r>
      <w:proofErr w:type="spellStart"/>
      <w:r>
        <w:rPr>
          <w:rFonts w:cs="Arial"/>
          <w:sz w:val="22"/>
          <w:szCs w:val="22"/>
        </w:rPr>
        <w:t>πετάσματα</w:t>
      </w:r>
      <w:proofErr w:type="spellEnd"/>
      <w:r>
        <w:rPr>
          <w:rFonts w:cs="Arial"/>
          <w:sz w:val="22"/>
          <w:szCs w:val="22"/>
        </w:rPr>
        <w:t xml:space="preserve">, οι συνεχείς αντλήσεις των σκαμμάτων, η δημιουργία </w:t>
      </w:r>
      <w:proofErr w:type="spellStart"/>
      <w:r>
        <w:rPr>
          <w:rFonts w:cs="Arial"/>
          <w:sz w:val="22"/>
          <w:szCs w:val="22"/>
        </w:rPr>
        <w:t>στραγγιστηρίων</w:t>
      </w:r>
      <w:proofErr w:type="spellEnd"/>
      <w:r>
        <w:rPr>
          <w:rFonts w:cs="Arial"/>
          <w:sz w:val="22"/>
          <w:szCs w:val="22"/>
        </w:rPr>
        <w:t xml:space="preserve"> σε τμήματα των γραμμών του δικτύου και κλάδων αυτών και κατά μήκος του καταθλιπτικού αγωγού, καθώς και επέκταση του καταθλιπτικού αγωγού στην Εγκατάσταση Επεξεργασίας Λυμάτων Χαλάστρας.</w:t>
      </w:r>
    </w:p>
    <w:p w:rsidR="00BE6EC2" w:rsidRDefault="00BE6EC2" w:rsidP="00BE6EC2">
      <w:pPr>
        <w:tabs>
          <w:tab w:val="num" w:pos="-3686"/>
        </w:tabs>
        <w:spacing w:line="360" w:lineRule="auto"/>
        <w:ind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Ο</w:t>
      </w:r>
      <w:r w:rsidRPr="00475E67">
        <w:rPr>
          <w:rFonts w:cs="Arial"/>
          <w:sz w:val="22"/>
          <w:szCs w:val="22"/>
        </w:rPr>
        <w:t xml:space="preserve">ι νέες εργασίες </w:t>
      </w:r>
      <w:r>
        <w:rPr>
          <w:rFonts w:cs="Arial"/>
          <w:sz w:val="22"/>
          <w:szCs w:val="22"/>
        </w:rPr>
        <w:t xml:space="preserve">αποσκοπούν στην ασφάλεια των εργαζομένων και του προσωπικού, στη δημιουργία δαπέδου εργασίας ώστε να εκτελεστούν όλες οι εργασίες εν </w:t>
      </w:r>
      <w:proofErr w:type="spellStart"/>
      <w:r>
        <w:rPr>
          <w:rFonts w:cs="Arial"/>
          <w:sz w:val="22"/>
          <w:szCs w:val="22"/>
        </w:rPr>
        <w:t>ξηρώ</w:t>
      </w:r>
      <w:proofErr w:type="spellEnd"/>
      <w:r>
        <w:rPr>
          <w:rFonts w:cs="Arial"/>
          <w:sz w:val="22"/>
          <w:szCs w:val="22"/>
        </w:rPr>
        <w:t xml:space="preserve"> όπως απαιτούν οι τεχνικές προδιαγραφές, στην ελαχιστοποίηση των δυνάμεων άνωσης που ασκούνται στον αγωγό διότι η άνωση μπορεί να αλλοιώσει την μηκοτομή του αγωγού η οποία έχει κλίση μόλις 2,50‰ καθώς και στην μακρόχρονη, ανεξάρτητη, εύρυθμη και ασφαλή λειτουργία του αποχετευτικού δικτύου.</w:t>
      </w:r>
    </w:p>
    <w:p w:rsidR="00BE6EC2" w:rsidRDefault="00BE6EC2" w:rsidP="00BE6EC2">
      <w:pPr>
        <w:tabs>
          <w:tab w:val="num" w:pos="-3686"/>
        </w:tabs>
        <w:spacing w:line="360" w:lineRule="auto"/>
        <w:ind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Οι νέες εργασίες, που απαιτούνται να εκτελεσθούν, για την αντιμετώπιση των παραπάνω προβλημάτων είναι οι εξής : </w:t>
      </w:r>
    </w:p>
    <w:p w:rsidR="00BE6EC2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Αντιστηρίξεις παρειών χάνδακος με μεταλλικά </w:t>
      </w:r>
      <w:proofErr w:type="spellStart"/>
      <w:r>
        <w:rPr>
          <w:rFonts w:cs="Arial"/>
          <w:sz w:val="22"/>
          <w:szCs w:val="22"/>
        </w:rPr>
        <w:t>πετάσματα</w:t>
      </w:r>
      <w:proofErr w:type="spellEnd"/>
      <w:r>
        <w:rPr>
          <w:rFonts w:cs="Arial"/>
          <w:sz w:val="22"/>
          <w:szCs w:val="22"/>
        </w:rPr>
        <w:t xml:space="preserve"> (Α.Τ. 1ΝΤ/</w:t>
      </w:r>
      <w:r w:rsidRPr="00BA77D8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)</w:t>
      </w:r>
    </w:p>
    <w:p w:rsidR="00BE6EC2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Εξυγιαντικές στρώσεις με </w:t>
      </w:r>
      <w:proofErr w:type="spellStart"/>
      <w:r>
        <w:rPr>
          <w:rFonts w:cs="Arial"/>
          <w:sz w:val="22"/>
          <w:szCs w:val="22"/>
        </w:rPr>
        <w:t>αμμοχαλικώδη</w:t>
      </w:r>
      <w:proofErr w:type="spellEnd"/>
      <w:r>
        <w:rPr>
          <w:rFonts w:cs="Arial"/>
          <w:sz w:val="22"/>
          <w:szCs w:val="22"/>
        </w:rPr>
        <w:t xml:space="preserve"> υλικά με </w:t>
      </w:r>
      <w:proofErr w:type="spellStart"/>
      <w:r>
        <w:rPr>
          <w:rFonts w:cs="Arial"/>
          <w:sz w:val="22"/>
          <w:szCs w:val="22"/>
        </w:rPr>
        <w:t>θραυστό</w:t>
      </w:r>
      <w:proofErr w:type="spellEnd"/>
      <w:r>
        <w:rPr>
          <w:rFonts w:cs="Arial"/>
          <w:sz w:val="22"/>
          <w:szCs w:val="22"/>
        </w:rPr>
        <w:t xml:space="preserve"> υλικό λατομείου (Α.Τ. 1ΝΤ/</w:t>
      </w:r>
      <w:r w:rsidRPr="00BA77D8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).</w:t>
      </w:r>
    </w:p>
    <w:p w:rsidR="00BE6EC2" w:rsidRPr="006474E4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lastRenderedPageBreak/>
        <w:t>Γεωύφασμα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στραγγιστηρίων</w:t>
      </w:r>
      <w:proofErr w:type="spellEnd"/>
      <w:r>
        <w:rPr>
          <w:rFonts w:cs="Arial"/>
          <w:sz w:val="22"/>
          <w:szCs w:val="22"/>
        </w:rPr>
        <w:t xml:space="preserve"> (Α.Τ. 1ΝΤ/3)</w:t>
      </w:r>
    </w:p>
    <w:p w:rsidR="00BE6EC2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r w:rsidRPr="0007181C">
        <w:rPr>
          <w:rFonts w:cs="Arial"/>
          <w:sz w:val="22"/>
          <w:szCs w:val="22"/>
        </w:rPr>
        <w:t xml:space="preserve">Σωληνώσεις αποστράγγισης με σωλήνες από πολυαιθυλένιο υψηλής πυκνότητας (HDPE), διπλού δομημένου τοιχώματος, με λεία εσωτερική επιφάνεια </w:t>
      </w:r>
      <w:r>
        <w:rPr>
          <w:rFonts w:cs="Arial"/>
          <w:sz w:val="22"/>
          <w:szCs w:val="22"/>
        </w:rPr>
        <w:t>δ</w:t>
      </w:r>
      <w:r w:rsidRPr="0007181C">
        <w:rPr>
          <w:rFonts w:cs="Arial"/>
          <w:sz w:val="22"/>
          <w:szCs w:val="22"/>
        </w:rPr>
        <w:t xml:space="preserve">ίκτυα με σωλήνες SN4, DN/ΟD </w:t>
      </w:r>
      <w:smartTag w:uri="urn:schemas-microsoft-com:office:smarttags" w:element="metricconverter">
        <w:smartTagPr>
          <w:attr w:name="ProductID" w:val="200 mm"/>
        </w:smartTagPr>
        <w:r w:rsidRPr="0007181C">
          <w:rPr>
            <w:rFonts w:cs="Arial"/>
            <w:sz w:val="22"/>
            <w:szCs w:val="22"/>
          </w:rPr>
          <w:t>200 mm</w:t>
        </w:r>
      </w:smartTag>
      <w:r>
        <w:rPr>
          <w:rFonts w:cs="Arial"/>
          <w:sz w:val="22"/>
          <w:szCs w:val="22"/>
        </w:rPr>
        <w:t xml:space="preserve"> (Α.Τ. 1ΝΤ/4)</w:t>
      </w:r>
    </w:p>
    <w:p w:rsidR="00BE6EC2" w:rsidRDefault="00BE6EC2" w:rsidP="00BE6EC2">
      <w:pPr>
        <w:tabs>
          <w:tab w:val="num" w:pos="-3686"/>
        </w:tabs>
        <w:spacing w:line="360" w:lineRule="auto"/>
        <w:ind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Οι εργασίες των οποίων οι ποσότητες τους αυξάνουν, για την αντιμετώπιση των παραπάνω προβλημάτων είναι οι εξής :</w:t>
      </w:r>
    </w:p>
    <w:p w:rsidR="00BE6EC2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r w:rsidRPr="006474E4">
        <w:rPr>
          <w:rFonts w:cs="Arial"/>
          <w:sz w:val="22"/>
          <w:szCs w:val="22"/>
        </w:rPr>
        <w:t xml:space="preserve">Εκσκαφή ορυγμάτων υπογείων δικτύων σε έδαφος γαιώδες ή </w:t>
      </w:r>
      <w:proofErr w:type="spellStart"/>
      <w:r w:rsidRPr="006474E4">
        <w:rPr>
          <w:rFonts w:cs="Arial"/>
          <w:sz w:val="22"/>
          <w:szCs w:val="22"/>
        </w:rPr>
        <w:t>ημιβραχώδες</w:t>
      </w:r>
      <w:proofErr w:type="spellEnd"/>
      <w:r w:rsidRPr="006474E4">
        <w:rPr>
          <w:rFonts w:cs="Arial"/>
          <w:sz w:val="22"/>
          <w:szCs w:val="22"/>
        </w:rPr>
        <w:t xml:space="preserve"> Με πλάτος πυθμένα έως </w:t>
      </w:r>
      <w:smartTag w:uri="urn:schemas-microsoft-com:office:smarttags" w:element="metricconverter">
        <w:smartTagPr>
          <w:attr w:name="ProductID" w:val="3,00 m"/>
        </w:smartTagPr>
        <w:r w:rsidRPr="006474E4">
          <w:rPr>
            <w:rFonts w:cs="Arial"/>
            <w:sz w:val="22"/>
            <w:szCs w:val="22"/>
          </w:rPr>
          <w:t>3,00 m</w:t>
        </w:r>
      </w:smartTag>
      <w:r w:rsidRPr="006474E4">
        <w:rPr>
          <w:rFonts w:cs="Arial"/>
          <w:sz w:val="22"/>
          <w:szCs w:val="22"/>
        </w:rPr>
        <w:t xml:space="preserve">, με την πλευρική απόθεση των προϊόντων εκσκαφής. Για βάθος ορύγματος έως </w:t>
      </w:r>
      <w:smartTag w:uri="urn:schemas-microsoft-com:office:smarttags" w:element="metricconverter">
        <w:smartTagPr>
          <w:attr w:name="ProductID" w:val="4,00 m"/>
        </w:smartTagPr>
        <w:r w:rsidRPr="006474E4">
          <w:rPr>
            <w:rFonts w:cs="Arial"/>
            <w:sz w:val="22"/>
            <w:szCs w:val="22"/>
          </w:rPr>
          <w:t>4,00 m</w:t>
        </w:r>
      </w:smartTag>
      <w:r w:rsidRPr="006474E4">
        <w:rPr>
          <w:rFonts w:cs="Arial"/>
          <w:sz w:val="22"/>
          <w:szCs w:val="22"/>
        </w:rPr>
        <w:t xml:space="preserve"> (Α.Τ. 1).</w:t>
      </w:r>
    </w:p>
    <w:p w:rsidR="00BE6EC2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r w:rsidRPr="00C42839">
        <w:rPr>
          <w:rFonts w:cs="Arial"/>
          <w:sz w:val="22"/>
          <w:szCs w:val="22"/>
        </w:rPr>
        <w:t xml:space="preserve">Διάστρωση και εγκιβωτισμός σωλήνων με άμμο λατομείου </w:t>
      </w:r>
      <w:r>
        <w:rPr>
          <w:rFonts w:cs="Arial"/>
          <w:sz w:val="22"/>
          <w:szCs w:val="22"/>
        </w:rPr>
        <w:t>(</w:t>
      </w:r>
      <w:r w:rsidRPr="00C42839">
        <w:rPr>
          <w:rFonts w:cs="Arial"/>
          <w:sz w:val="22"/>
          <w:szCs w:val="22"/>
        </w:rPr>
        <w:t>Α.Τ. 5</w:t>
      </w:r>
      <w:r>
        <w:rPr>
          <w:rFonts w:cs="Arial"/>
          <w:sz w:val="22"/>
          <w:szCs w:val="22"/>
        </w:rPr>
        <w:t>)</w:t>
      </w:r>
    </w:p>
    <w:p w:rsidR="00BE6EC2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proofErr w:type="spellStart"/>
      <w:r w:rsidRPr="00C42839">
        <w:rPr>
          <w:rFonts w:cs="Arial"/>
          <w:sz w:val="22"/>
          <w:szCs w:val="22"/>
        </w:rPr>
        <w:t>Επίχωση</w:t>
      </w:r>
      <w:proofErr w:type="spellEnd"/>
      <w:r w:rsidRPr="00C42839">
        <w:rPr>
          <w:rFonts w:cs="Arial"/>
          <w:sz w:val="22"/>
          <w:szCs w:val="22"/>
        </w:rPr>
        <w:t xml:space="preserve"> κάθε είδους ορυγμάτων εντός πόλεων με </w:t>
      </w:r>
      <w:proofErr w:type="spellStart"/>
      <w:r w:rsidRPr="00C42839">
        <w:rPr>
          <w:rFonts w:cs="Arial"/>
          <w:sz w:val="22"/>
          <w:szCs w:val="22"/>
        </w:rPr>
        <w:t>θραυστό</w:t>
      </w:r>
      <w:proofErr w:type="spellEnd"/>
      <w:r w:rsidRPr="00C42839">
        <w:rPr>
          <w:rFonts w:cs="Arial"/>
          <w:sz w:val="22"/>
          <w:szCs w:val="22"/>
        </w:rPr>
        <w:t xml:space="preserve"> υλικό</w:t>
      </w:r>
      <w:r>
        <w:rPr>
          <w:rFonts w:cs="Arial"/>
          <w:sz w:val="22"/>
          <w:szCs w:val="22"/>
        </w:rPr>
        <w:t xml:space="preserve"> </w:t>
      </w:r>
      <w:r w:rsidRPr="00C42839">
        <w:rPr>
          <w:rFonts w:cs="Arial"/>
          <w:sz w:val="22"/>
          <w:szCs w:val="22"/>
        </w:rPr>
        <w:t xml:space="preserve">λατομείου της Π.Τ.Π. </w:t>
      </w:r>
      <w:r>
        <w:rPr>
          <w:rFonts w:cs="Arial"/>
          <w:sz w:val="22"/>
          <w:szCs w:val="22"/>
        </w:rPr>
        <w:t xml:space="preserve">      </w:t>
      </w:r>
      <w:r w:rsidRPr="00C42839">
        <w:rPr>
          <w:rFonts w:cs="Arial"/>
          <w:sz w:val="22"/>
          <w:szCs w:val="22"/>
        </w:rPr>
        <w:t xml:space="preserve">Ο-150 </w:t>
      </w:r>
      <w:r>
        <w:rPr>
          <w:rFonts w:cs="Arial"/>
          <w:sz w:val="22"/>
          <w:szCs w:val="22"/>
        </w:rPr>
        <w:t>(</w:t>
      </w:r>
      <w:r w:rsidRPr="00C42839">
        <w:rPr>
          <w:rFonts w:cs="Arial"/>
          <w:sz w:val="22"/>
          <w:szCs w:val="22"/>
        </w:rPr>
        <w:t>Α.Τ. 6</w:t>
      </w:r>
      <w:r>
        <w:rPr>
          <w:rFonts w:cs="Arial"/>
          <w:sz w:val="22"/>
          <w:szCs w:val="22"/>
        </w:rPr>
        <w:t>)</w:t>
      </w:r>
    </w:p>
    <w:p w:rsidR="00BE6EC2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r w:rsidRPr="006474E4">
        <w:rPr>
          <w:rFonts w:cs="Arial"/>
          <w:sz w:val="22"/>
          <w:szCs w:val="22"/>
        </w:rPr>
        <w:t xml:space="preserve">Φορτοεκφόρτωση προϊόντων εκσκαφής γαιωδών ή </w:t>
      </w:r>
      <w:proofErr w:type="spellStart"/>
      <w:r w:rsidRPr="006474E4">
        <w:rPr>
          <w:rFonts w:cs="Arial"/>
          <w:sz w:val="22"/>
          <w:szCs w:val="22"/>
        </w:rPr>
        <w:t>ημιβραχωδών</w:t>
      </w:r>
      <w:proofErr w:type="spellEnd"/>
      <w:r w:rsidRPr="006474E4">
        <w:rPr>
          <w:rFonts w:cs="Arial"/>
          <w:sz w:val="22"/>
          <w:szCs w:val="22"/>
        </w:rPr>
        <w:t xml:space="preserve"> και αμμοχάλικων με την μεταφορά σε οποιαδήποτε απόσταση (Α.Τ. 7)</w:t>
      </w:r>
    </w:p>
    <w:p w:rsidR="00BE6EC2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Λειτουργία </w:t>
      </w:r>
      <w:proofErr w:type="spellStart"/>
      <w:r>
        <w:rPr>
          <w:rFonts w:cs="Arial"/>
          <w:sz w:val="22"/>
          <w:szCs w:val="22"/>
        </w:rPr>
        <w:t>εργοταξιακών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αντλητικών</w:t>
      </w:r>
      <w:proofErr w:type="spellEnd"/>
      <w:r>
        <w:rPr>
          <w:rFonts w:cs="Arial"/>
          <w:sz w:val="22"/>
          <w:szCs w:val="22"/>
        </w:rPr>
        <w:t xml:space="preserve"> συγκροτημάτων </w:t>
      </w:r>
      <w:proofErr w:type="spellStart"/>
      <w:r>
        <w:rPr>
          <w:rFonts w:cs="Arial"/>
          <w:sz w:val="22"/>
          <w:szCs w:val="22"/>
        </w:rPr>
        <w:t>diesel</w:t>
      </w:r>
      <w:proofErr w:type="spellEnd"/>
      <w:r w:rsidRPr="000718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ή βενζινοκίνητα ισχύος 2,0hp</w:t>
      </w:r>
      <w:r w:rsidRPr="000718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έως 5,0</w:t>
      </w:r>
      <w:r w:rsidRPr="0007181C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hp</w:t>
      </w:r>
      <w:proofErr w:type="spellEnd"/>
      <w:r w:rsidRPr="0007181C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(A.T. 8)</w:t>
      </w:r>
    </w:p>
    <w:p w:rsidR="00BE6EC2" w:rsidRPr="0007181C" w:rsidRDefault="00BE6EC2" w:rsidP="00BE6EC2">
      <w:pPr>
        <w:numPr>
          <w:ilvl w:val="0"/>
          <w:numId w:val="27"/>
        </w:numPr>
        <w:tabs>
          <w:tab w:val="clear" w:pos="720"/>
        </w:tabs>
        <w:spacing w:line="360" w:lineRule="auto"/>
        <w:ind w:left="360" w:right="27"/>
        <w:jc w:val="both"/>
        <w:rPr>
          <w:rFonts w:cs="Arial"/>
          <w:sz w:val="22"/>
          <w:szCs w:val="22"/>
        </w:rPr>
      </w:pPr>
      <w:r w:rsidRPr="00B75864">
        <w:rPr>
          <w:rFonts w:cs="Arial"/>
          <w:sz w:val="22"/>
          <w:szCs w:val="22"/>
        </w:rPr>
        <w:t xml:space="preserve">Σωληνώσεις από σκληρό πολυαιθυλένιο υψηλής πυκνότητας (HDPE) DN200 mm/PN10 </w:t>
      </w:r>
      <w:proofErr w:type="spellStart"/>
      <w:r w:rsidRPr="00B75864">
        <w:rPr>
          <w:rFonts w:cs="Arial"/>
          <w:sz w:val="22"/>
          <w:szCs w:val="22"/>
        </w:rPr>
        <w:t>atm</w:t>
      </w:r>
      <w:proofErr w:type="spellEnd"/>
      <w:r w:rsidRPr="0007181C">
        <w:rPr>
          <w:rFonts w:cs="Arial"/>
          <w:sz w:val="22"/>
          <w:szCs w:val="22"/>
        </w:rPr>
        <w:t xml:space="preserve"> </w:t>
      </w:r>
      <w:r w:rsidRPr="00B75864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A</w:t>
      </w:r>
      <w:r w:rsidRPr="00B75864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T. </w:t>
      </w:r>
      <w:r w:rsidRPr="00B75864">
        <w:rPr>
          <w:rFonts w:cs="Arial"/>
          <w:sz w:val="22"/>
          <w:szCs w:val="22"/>
        </w:rPr>
        <w:t>24)</w:t>
      </w:r>
    </w:p>
    <w:p w:rsidR="00BE6EC2" w:rsidRDefault="00BE6EC2" w:rsidP="00BE6EC2">
      <w:pPr>
        <w:spacing w:line="360" w:lineRule="auto"/>
        <w:ind w:right="27"/>
        <w:jc w:val="both"/>
        <w:rPr>
          <w:rFonts w:cs="Arial"/>
          <w:sz w:val="22"/>
          <w:szCs w:val="22"/>
        </w:rPr>
      </w:pPr>
    </w:p>
    <w:p w:rsidR="00BE6EC2" w:rsidRDefault="00BE6EC2" w:rsidP="00BE6EC2">
      <w:pPr>
        <w:spacing w:line="360" w:lineRule="auto"/>
        <w:ind w:right="27"/>
        <w:jc w:val="both"/>
        <w:rPr>
          <w:rFonts w:cs="Arial"/>
          <w:sz w:val="22"/>
          <w:szCs w:val="22"/>
        </w:rPr>
      </w:pPr>
      <w:r w:rsidRPr="000718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Οι ποσότητες όλων των παραπάνω εργασιών έχουν προκύψει από λεπτομερείς </w:t>
      </w:r>
      <w:proofErr w:type="spellStart"/>
      <w:r>
        <w:rPr>
          <w:rFonts w:cs="Arial"/>
          <w:sz w:val="22"/>
          <w:szCs w:val="22"/>
        </w:rPr>
        <w:t>προμετρήσεις</w:t>
      </w:r>
      <w:proofErr w:type="spellEnd"/>
      <w:r>
        <w:rPr>
          <w:rFonts w:cs="Arial"/>
          <w:sz w:val="22"/>
          <w:szCs w:val="22"/>
        </w:rPr>
        <w:t xml:space="preserve"> και φαίνονται στο Ανακεφαλαιωτικό Πίνακα εργασιών που συνοδεύει η παρούσα έκθεση.</w:t>
      </w:r>
    </w:p>
    <w:p w:rsidR="00BE6EC2" w:rsidRDefault="00BE6EC2" w:rsidP="00BE6EC2">
      <w:pPr>
        <w:spacing w:line="360" w:lineRule="auto"/>
        <w:ind w:right="-1" w:firstLine="360"/>
        <w:jc w:val="both"/>
        <w:rPr>
          <w:rFonts w:cs="Arial"/>
          <w:sz w:val="22"/>
          <w:szCs w:val="22"/>
        </w:rPr>
      </w:pPr>
    </w:p>
    <w:p w:rsidR="00BE6EC2" w:rsidRDefault="00BE6EC2" w:rsidP="00BE6EC2">
      <w:pPr>
        <w:spacing w:line="360" w:lineRule="auto"/>
        <w:ind w:right="-1"/>
        <w:jc w:val="both"/>
        <w:rPr>
          <w:rFonts w:cs="Arial"/>
          <w:b/>
          <w:u w:val="single"/>
        </w:rPr>
      </w:pPr>
      <w:r w:rsidRPr="00704B8F">
        <w:rPr>
          <w:rFonts w:cs="Arial"/>
          <w:b/>
          <w:u w:val="single"/>
        </w:rPr>
        <w:t xml:space="preserve">Γ)  ΟΙΚΟΝΟΜΙΚΑ ΣΤΟΙΧΕΙΑ </w:t>
      </w:r>
    </w:p>
    <w:tbl>
      <w:tblPr>
        <w:tblStyle w:val="ad"/>
        <w:tblW w:w="9875" w:type="dxa"/>
        <w:tblLayout w:type="fixed"/>
        <w:tblLook w:val="01E0"/>
      </w:tblPr>
      <w:tblGrid>
        <w:gridCol w:w="3346"/>
        <w:gridCol w:w="3262"/>
        <w:gridCol w:w="3258"/>
        <w:gridCol w:w="9"/>
      </w:tblGrid>
      <w:tr w:rsidR="00BE6EC2" w:rsidRPr="002D1BA7" w:rsidTr="002A643F">
        <w:trPr>
          <w:trHeight w:val="567"/>
        </w:trPr>
        <w:tc>
          <w:tcPr>
            <w:tcW w:w="3346" w:type="dxa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262" w:type="dxa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  <w:r w:rsidRPr="002D1BA7">
              <w:rPr>
                <w:rFonts w:cs="Arial"/>
                <w:b/>
                <w:sz w:val="22"/>
              </w:rPr>
              <w:t>ΑΡΧΙΚΗ ΣΥΜΒΑΣΗ</w:t>
            </w:r>
          </w:p>
        </w:tc>
        <w:tc>
          <w:tcPr>
            <w:tcW w:w="3267" w:type="dxa"/>
            <w:gridSpan w:val="2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  <w:r w:rsidRPr="002D1BA7">
              <w:rPr>
                <w:rFonts w:cs="Arial"/>
                <w:b/>
                <w:sz w:val="22"/>
              </w:rPr>
              <w:t>1</w:t>
            </w:r>
            <w:r w:rsidRPr="002D1BA7">
              <w:rPr>
                <w:rFonts w:cs="Arial"/>
                <w:b/>
                <w:sz w:val="22"/>
                <w:vertAlign w:val="superscript"/>
              </w:rPr>
              <w:t>ος</w:t>
            </w:r>
            <w:r w:rsidRPr="002D1BA7">
              <w:rPr>
                <w:rFonts w:cs="Arial"/>
                <w:b/>
                <w:sz w:val="22"/>
              </w:rPr>
              <w:t xml:space="preserve"> Α.Π.Ε.</w:t>
            </w:r>
          </w:p>
        </w:tc>
      </w:tr>
      <w:tr w:rsidR="00BE6EC2" w:rsidRPr="00AA37F5" w:rsidTr="002A643F">
        <w:trPr>
          <w:trHeight w:val="567"/>
        </w:trPr>
        <w:tc>
          <w:tcPr>
            <w:tcW w:w="3346" w:type="dxa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  <w:r w:rsidRPr="002D1BA7">
              <w:rPr>
                <w:rFonts w:cs="Arial"/>
                <w:b/>
                <w:sz w:val="22"/>
              </w:rPr>
              <w:t>ΕΡΓΑΣΙΕΣ</w:t>
            </w:r>
          </w:p>
        </w:tc>
        <w:tc>
          <w:tcPr>
            <w:tcW w:w="3262" w:type="dxa"/>
            <w:vAlign w:val="center"/>
          </w:tcPr>
          <w:p w:rsidR="00BE6EC2" w:rsidRPr="002E1D58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5.524.331,73</w:t>
            </w:r>
          </w:p>
        </w:tc>
        <w:tc>
          <w:tcPr>
            <w:tcW w:w="3267" w:type="dxa"/>
            <w:gridSpan w:val="2"/>
            <w:vAlign w:val="center"/>
          </w:tcPr>
          <w:p w:rsidR="00BE6EC2" w:rsidRPr="009D3D54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5.858.013,13</w:t>
            </w:r>
          </w:p>
        </w:tc>
      </w:tr>
      <w:tr w:rsidR="00BE6EC2" w:rsidRPr="00AA37F5" w:rsidTr="002A643F">
        <w:trPr>
          <w:trHeight w:val="567"/>
        </w:trPr>
        <w:tc>
          <w:tcPr>
            <w:tcW w:w="3346" w:type="dxa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  <w:r w:rsidRPr="002D1BA7">
              <w:rPr>
                <w:rFonts w:cs="Arial"/>
                <w:b/>
                <w:sz w:val="22"/>
              </w:rPr>
              <w:t>ΑΠΡΟΒΛΕΠΤΑ</w:t>
            </w:r>
          </w:p>
        </w:tc>
        <w:tc>
          <w:tcPr>
            <w:tcW w:w="3262" w:type="dxa"/>
            <w:vAlign w:val="center"/>
          </w:tcPr>
          <w:p w:rsidR="00BE6EC2" w:rsidRPr="002E1D58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497.189,86</w:t>
            </w:r>
          </w:p>
        </w:tc>
        <w:tc>
          <w:tcPr>
            <w:tcW w:w="3267" w:type="dxa"/>
            <w:gridSpan w:val="2"/>
            <w:vAlign w:val="center"/>
          </w:tcPr>
          <w:p w:rsidR="00BE6EC2" w:rsidRPr="0007181C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163.508,46</w:t>
            </w:r>
          </w:p>
        </w:tc>
      </w:tr>
      <w:tr w:rsidR="00BE6EC2" w:rsidRPr="00AA37F5" w:rsidTr="002A643F">
        <w:trPr>
          <w:trHeight w:val="567"/>
        </w:trPr>
        <w:tc>
          <w:tcPr>
            <w:tcW w:w="3346" w:type="dxa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  <w:r w:rsidRPr="002D1BA7">
              <w:rPr>
                <w:rFonts w:cs="Arial"/>
                <w:b/>
                <w:sz w:val="22"/>
              </w:rPr>
              <w:t>ΔΑΠΑΝΗ ΕΡΓΑΣΙΩΝ</w:t>
            </w:r>
          </w:p>
        </w:tc>
        <w:tc>
          <w:tcPr>
            <w:tcW w:w="3262" w:type="dxa"/>
            <w:vAlign w:val="center"/>
          </w:tcPr>
          <w:p w:rsidR="00BE6EC2" w:rsidRPr="002E1D58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6.021.521,59</w:t>
            </w:r>
          </w:p>
        </w:tc>
        <w:tc>
          <w:tcPr>
            <w:tcW w:w="3267" w:type="dxa"/>
            <w:gridSpan w:val="2"/>
            <w:vAlign w:val="center"/>
          </w:tcPr>
          <w:p w:rsidR="00BE6EC2" w:rsidRPr="002E1D58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6.021.521,59</w:t>
            </w:r>
          </w:p>
        </w:tc>
      </w:tr>
      <w:tr w:rsidR="00BE6EC2" w:rsidRPr="00AA37F5" w:rsidTr="002A643F">
        <w:trPr>
          <w:trHeight w:val="567"/>
        </w:trPr>
        <w:tc>
          <w:tcPr>
            <w:tcW w:w="3346" w:type="dxa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  <w:r w:rsidRPr="002D1BA7">
              <w:rPr>
                <w:rFonts w:cs="Arial"/>
                <w:b/>
                <w:sz w:val="22"/>
              </w:rPr>
              <w:t>ΑΝΑΘΕΩΡΗΣΗ</w:t>
            </w:r>
          </w:p>
        </w:tc>
        <w:tc>
          <w:tcPr>
            <w:tcW w:w="3262" w:type="dxa"/>
            <w:vAlign w:val="center"/>
          </w:tcPr>
          <w:p w:rsidR="00BE6EC2" w:rsidRPr="008A5ED2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89.202,97</w:t>
            </w:r>
          </w:p>
        </w:tc>
        <w:tc>
          <w:tcPr>
            <w:tcW w:w="3267" w:type="dxa"/>
            <w:gridSpan w:val="2"/>
            <w:vAlign w:val="center"/>
          </w:tcPr>
          <w:p w:rsidR="00BE6EC2" w:rsidRPr="008A5ED2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89.202,97</w:t>
            </w:r>
          </w:p>
        </w:tc>
      </w:tr>
      <w:tr w:rsidR="00BE6EC2" w:rsidRPr="002D1BA7" w:rsidTr="002A643F">
        <w:trPr>
          <w:trHeight w:val="567"/>
        </w:trPr>
        <w:tc>
          <w:tcPr>
            <w:tcW w:w="3346" w:type="dxa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  <w:r w:rsidRPr="002D1BA7">
              <w:rPr>
                <w:rFonts w:cs="Arial"/>
                <w:b/>
                <w:sz w:val="22"/>
              </w:rPr>
              <w:t>ΣΥΝΟΛΟ</w:t>
            </w:r>
          </w:p>
        </w:tc>
        <w:tc>
          <w:tcPr>
            <w:tcW w:w="3262" w:type="dxa"/>
            <w:vAlign w:val="center"/>
          </w:tcPr>
          <w:p w:rsidR="00BE6EC2" w:rsidRPr="008A5ED2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6.110.724,56</w:t>
            </w:r>
          </w:p>
        </w:tc>
        <w:tc>
          <w:tcPr>
            <w:tcW w:w="3267" w:type="dxa"/>
            <w:gridSpan w:val="2"/>
            <w:vAlign w:val="center"/>
          </w:tcPr>
          <w:p w:rsidR="00BE6EC2" w:rsidRPr="008A5ED2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6.110.724,56</w:t>
            </w:r>
          </w:p>
        </w:tc>
      </w:tr>
      <w:tr w:rsidR="00BE6EC2" w:rsidRPr="00DE1A7E" w:rsidTr="002A643F">
        <w:trPr>
          <w:trHeight w:val="567"/>
        </w:trPr>
        <w:tc>
          <w:tcPr>
            <w:tcW w:w="3346" w:type="dxa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  <w:r w:rsidRPr="002D1BA7">
              <w:rPr>
                <w:rFonts w:cs="Arial"/>
                <w:b/>
                <w:sz w:val="22"/>
              </w:rPr>
              <w:t>Φ</w:t>
            </w:r>
            <w:r>
              <w:rPr>
                <w:rFonts w:cs="Arial"/>
                <w:b/>
                <w:sz w:val="22"/>
              </w:rPr>
              <w:t>ΠΑ 23</w:t>
            </w:r>
            <w:r w:rsidRPr="002D1BA7">
              <w:rPr>
                <w:rFonts w:cs="Arial"/>
                <w:b/>
                <w:sz w:val="22"/>
              </w:rPr>
              <w:t>%</w:t>
            </w:r>
          </w:p>
        </w:tc>
        <w:tc>
          <w:tcPr>
            <w:tcW w:w="3262" w:type="dxa"/>
            <w:vAlign w:val="center"/>
          </w:tcPr>
          <w:p w:rsidR="00BE6EC2" w:rsidRPr="008A5ED2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1.405.466,65</w:t>
            </w:r>
          </w:p>
        </w:tc>
        <w:tc>
          <w:tcPr>
            <w:tcW w:w="3267" w:type="dxa"/>
            <w:gridSpan w:val="2"/>
            <w:vAlign w:val="center"/>
          </w:tcPr>
          <w:p w:rsidR="00BE6EC2" w:rsidRPr="008A5ED2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1.405.466,65</w:t>
            </w:r>
          </w:p>
        </w:tc>
      </w:tr>
      <w:tr w:rsidR="00BE6EC2" w:rsidRPr="00347F64" w:rsidTr="002A643F">
        <w:trPr>
          <w:gridAfter w:val="1"/>
          <w:wAfter w:w="9" w:type="dxa"/>
          <w:trHeight w:val="567"/>
        </w:trPr>
        <w:tc>
          <w:tcPr>
            <w:tcW w:w="3346" w:type="dxa"/>
            <w:vAlign w:val="center"/>
          </w:tcPr>
          <w:p w:rsidR="00BE6EC2" w:rsidRPr="002D1BA7" w:rsidRDefault="00BE6EC2" w:rsidP="002A643F">
            <w:pPr>
              <w:jc w:val="center"/>
              <w:rPr>
                <w:rFonts w:cs="Arial"/>
                <w:b/>
                <w:sz w:val="22"/>
              </w:rPr>
            </w:pPr>
            <w:r w:rsidRPr="002D1BA7">
              <w:rPr>
                <w:rFonts w:cs="Arial"/>
                <w:b/>
                <w:sz w:val="22"/>
              </w:rPr>
              <w:t>ΣΥΝΟΛΙΚΗ ΔΑΠΑΝΗ</w:t>
            </w:r>
          </w:p>
        </w:tc>
        <w:tc>
          <w:tcPr>
            <w:tcW w:w="3262" w:type="dxa"/>
            <w:vAlign w:val="center"/>
          </w:tcPr>
          <w:p w:rsidR="00BE6EC2" w:rsidRPr="008A5ED2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7.516.191,21</w:t>
            </w:r>
          </w:p>
        </w:tc>
        <w:tc>
          <w:tcPr>
            <w:tcW w:w="3258" w:type="dxa"/>
            <w:vAlign w:val="center"/>
          </w:tcPr>
          <w:p w:rsidR="00BE6EC2" w:rsidRPr="008A5ED2" w:rsidRDefault="00BE6EC2" w:rsidP="002A6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7.516.191,21</w:t>
            </w:r>
          </w:p>
        </w:tc>
      </w:tr>
    </w:tbl>
    <w:p w:rsidR="00BE6EC2" w:rsidRDefault="00BE6EC2" w:rsidP="00BE6EC2">
      <w:pPr>
        <w:spacing w:line="360" w:lineRule="auto"/>
        <w:ind w:right="-1"/>
        <w:jc w:val="both"/>
        <w:rPr>
          <w:rFonts w:cs="Arial"/>
          <w:sz w:val="22"/>
          <w:szCs w:val="22"/>
        </w:rPr>
      </w:pPr>
    </w:p>
    <w:p w:rsidR="00BE6EC2" w:rsidRDefault="00BE6EC2" w:rsidP="00BE6EC2">
      <w:pPr>
        <w:spacing w:line="360" w:lineRule="auto"/>
        <w:ind w:right="-1"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Από τα απρόβλεπτα της αρχικής σύμβασης διατίθεται ποσό 333.681,40 € για την εκτέλεση νέων εργασιών. Η συνολική</w:t>
      </w:r>
      <w:r w:rsidRPr="00B579C3">
        <w:rPr>
          <w:rFonts w:cs="Arial"/>
          <w:sz w:val="22"/>
          <w:szCs w:val="22"/>
        </w:rPr>
        <w:t xml:space="preserve"> δαπάνη του προτεινόμενου </w:t>
      </w:r>
      <w:r>
        <w:rPr>
          <w:rFonts w:cs="Arial"/>
          <w:sz w:val="22"/>
          <w:szCs w:val="22"/>
        </w:rPr>
        <w:t>1</w:t>
      </w:r>
      <w:r w:rsidRPr="00377B0A">
        <w:rPr>
          <w:rFonts w:cs="Arial"/>
          <w:sz w:val="22"/>
          <w:szCs w:val="22"/>
          <w:vertAlign w:val="superscript"/>
        </w:rPr>
        <w:t>ου</w:t>
      </w:r>
      <w:r>
        <w:rPr>
          <w:rFonts w:cs="Arial"/>
          <w:sz w:val="22"/>
          <w:szCs w:val="22"/>
        </w:rPr>
        <w:t xml:space="preserve"> </w:t>
      </w:r>
      <w:r w:rsidRPr="00B579C3">
        <w:rPr>
          <w:rFonts w:cs="Arial"/>
          <w:sz w:val="22"/>
          <w:szCs w:val="22"/>
        </w:rPr>
        <w:t xml:space="preserve">Ανακεφαλαιωτικού Πίνακα Εργασιών διαμορφώνεται </w:t>
      </w:r>
      <w:r>
        <w:rPr>
          <w:rFonts w:cs="Arial"/>
          <w:sz w:val="22"/>
          <w:szCs w:val="22"/>
        </w:rPr>
        <w:t>σε ισοζύγιο με την α</w:t>
      </w:r>
      <w:r w:rsidRPr="00B579C3">
        <w:rPr>
          <w:rFonts w:cs="Arial"/>
          <w:sz w:val="22"/>
          <w:szCs w:val="22"/>
        </w:rPr>
        <w:t xml:space="preserve">ρχική στο ποσό των </w:t>
      </w:r>
      <w:r>
        <w:rPr>
          <w:sz w:val="22"/>
          <w:szCs w:val="22"/>
        </w:rPr>
        <w:t>7.516.191,21</w:t>
      </w:r>
      <w:r w:rsidRPr="00624D78">
        <w:rPr>
          <w:rFonts w:cs="Arial"/>
          <w:sz w:val="26"/>
          <w:szCs w:val="22"/>
        </w:rPr>
        <w:t xml:space="preserve"> </w:t>
      </w:r>
      <w:r>
        <w:rPr>
          <w:rFonts w:cs="Arial"/>
          <w:sz w:val="22"/>
          <w:szCs w:val="22"/>
        </w:rPr>
        <w:t>€</w:t>
      </w:r>
      <w:r w:rsidRPr="00B579C3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λαμβανομένου υπόψη του</w:t>
      </w:r>
      <w:r w:rsidRPr="00B579C3">
        <w:rPr>
          <w:rFonts w:cs="Arial"/>
          <w:sz w:val="22"/>
          <w:szCs w:val="22"/>
        </w:rPr>
        <w:t xml:space="preserve"> Φ</w:t>
      </w:r>
      <w:r>
        <w:rPr>
          <w:rFonts w:cs="Arial"/>
          <w:sz w:val="22"/>
          <w:szCs w:val="22"/>
        </w:rPr>
        <w:t>.</w:t>
      </w:r>
      <w:r w:rsidRPr="00B579C3">
        <w:rPr>
          <w:rFonts w:cs="Arial"/>
          <w:sz w:val="22"/>
          <w:szCs w:val="22"/>
        </w:rPr>
        <w:t>Π</w:t>
      </w:r>
      <w:r>
        <w:rPr>
          <w:rFonts w:cs="Arial"/>
          <w:sz w:val="22"/>
          <w:szCs w:val="22"/>
        </w:rPr>
        <w:t>.</w:t>
      </w:r>
      <w:r w:rsidRPr="00B579C3">
        <w:rPr>
          <w:rFonts w:cs="Arial"/>
          <w:sz w:val="22"/>
          <w:szCs w:val="22"/>
        </w:rPr>
        <w:t>Α</w:t>
      </w:r>
      <w:r>
        <w:rPr>
          <w:rFonts w:cs="Arial"/>
          <w:sz w:val="22"/>
          <w:szCs w:val="22"/>
        </w:rPr>
        <w:t>.</w:t>
      </w:r>
      <w:r w:rsidRPr="00B579C3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:rsidR="00BE6EC2" w:rsidRPr="00F87EDA" w:rsidRDefault="00BE6EC2" w:rsidP="00BE6EC2">
      <w:pPr>
        <w:spacing w:line="360" w:lineRule="auto"/>
        <w:ind w:right="-1" w:firstLine="720"/>
        <w:jc w:val="both"/>
        <w:rPr>
          <w:rFonts w:cs="Arial"/>
          <w:sz w:val="22"/>
          <w:szCs w:val="22"/>
        </w:rPr>
      </w:pPr>
      <w:r w:rsidRPr="00F87EDA">
        <w:rPr>
          <w:rFonts w:cs="Arial"/>
          <w:sz w:val="22"/>
          <w:szCs w:val="22"/>
        </w:rPr>
        <w:t>Η προτεινόμενη τροποποίηση δεν επισύρει τροποποιήσεις σε στοιχεία της απόφασης ένταξης και  συγκεκριμένα στα εξής στοιχεία: α) δημόσια δαπάνη της πράξης, β) δημόσια δαπάνη στις επί μέρους κατηγορίες δαπανών (άμεσες/έμμεσες)</w:t>
      </w:r>
      <w:r>
        <w:rPr>
          <w:rFonts w:cs="Arial"/>
          <w:sz w:val="22"/>
          <w:szCs w:val="22"/>
        </w:rPr>
        <w:t>,</w:t>
      </w:r>
      <w:r w:rsidRPr="00F87ED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γ) παραδοτέα </w:t>
      </w:r>
      <w:r w:rsidRPr="00F87EDA">
        <w:rPr>
          <w:rFonts w:cs="Arial"/>
          <w:sz w:val="22"/>
          <w:szCs w:val="22"/>
        </w:rPr>
        <w:t>και δ) δείκτες.</w:t>
      </w:r>
    </w:p>
    <w:p w:rsidR="00BE6EC2" w:rsidRDefault="00BE6EC2" w:rsidP="00BE6EC2">
      <w:pPr>
        <w:spacing w:line="360" w:lineRule="auto"/>
        <w:ind w:right="-1" w:firstLine="720"/>
        <w:jc w:val="both"/>
        <w:rPr>
          <w:rFonts w:cs="Arial"/>
          <w:sz w:val="22"/>
          <w:szCs w:val="22"/>
        </w:rPr>
      </w:pPr>
      <w:r w:rsidRPr="002D1BA7">
        <w:rPr>
          <w:rFonts w:cs="Arial"/>
          <w:sz w:val="22"/>
          <w:szCs w:val="22"/>
        </w:rPr>
        <w:lastRenderedPageBreak/>
        <w:t>Προτείνουμε την έγκριση του παρόντος 1</w:t>
      </w:r>
      <w:r w:rsidRPr="002D1BA7">
        <w:rPr>
          <w:rFonts w:cs="Arial"/>
          <w:sz w:val="22"/>
          <w:szCs w:val="22"/>
          <w:vertAlign w:val="superscript"/>
        </w:rPr>
        <w:t>ου</w:t>
      </w:r>
      <w:r w:rsidRPr="002D1BA7">
        <w:rPr>
          <w:rFonts w:cs="Arial"/>
          <w:sz w:val="22"/>
          <w:szCs w:val="22"/>
        </w:rPr>
        <w:t xml:space="preserve"> Ανακεφαλαιωτικού Πίνακα Εργασιών.</w:t>
      </w:r>
    </w:p>
    <w:p w:rsidR="00BE6EC2" w:rsidRPr="00FA4867" w:rsidRDefault="00BE6EC2" w:rsidP="00BE6EC2">
      <w:pPr>
        <w:jc w:val="both"/>
        <w:rPr>
          <w:rFonts w:ascii="Verdana" w:hAnsi="Verdana" w:cs="Arial"/>
          <w:sz w:val="24"/>
          <w:szCs w:val="24"/>
          <w:highlight w:val="yellow"/>
        </w:rPr>
      </w:pPr>
    </w:p>
    <w:p w:rsidR="00BE6EC2" w:rsidRPr="009313A8" w:rsidRDefault="00BE6EC2" w:rsidP="00BE6EC2">
      <w:pPr>
        <w:spacing w:before="100" w:beforeAutospacing="1" w:after="100" w:afterAutospacing="1"/>
        <w:rPr>
          <w:rFonts w:ascii="Verdana" w:hAnsi="Verdana" w:cs="Arial"/>
          <w:sz w:val="24"/>
          <w:szCs w:val="24"/>
        </w:rPr>
      </w:pPr>
      <w:r w:rsidRPr="00FA4867">
        <w:rPr>
          <w:rFonts w:ascii="Verdana" w:hAnsi="Verdana" w:cs="Arial"/>
          <w:sz w:val="24"/>
          <w:szCs w:val="24"/>
        </w:rPr>
        <w:t>Το Δ.Σ. αφού μελέτησε όλα τα παραπάνω και άκουσε την εισήγηση του Προέδρου,</w:t>
      </w:r>
      <w:r w:rsidRPr="009313A8">
        <w:rPr>
          <w:rFonts w:ascii="Verdana" w:hAnsi="Verdana" w:cs="Arial"/>
          <w:sz w:val="24"/>
          <w:szCs w:val="24"/>
        </w:rPr>
        <w:t xml:space="preserve"> έπειτα από διαλογική συζήτηση αφού έλαβε υπόψη το </w:t>
      </w:r>
      <w:r w:rsidRPr="009313A8">
        <w:rPr>
          <w:rFonts w:ascii="Verdana" w:hAnsi="Verdana" w:cs="Arial"/>
          <w:sz w:val="24"/>
          <w:szCs w:val="24"/>
          <w:lang w:val="en-US"/>
        </w:rPr>
        <w:t>N</w:t>
      </w:r>
      <w:r w:rsidRPr="009313A8">
        <w:rPr>
          <w:rFonts w:ascii="Verdana" w:hAnsi="Verdana" w:cs="Arial"/>
          <w:sz w:val="24"/>
          <w:szCs w:val="24"/>
        </w:rPr>
        <w:t>. 1069/1980, όπως τροποποιήθηκε με το Ν. 2307/95 (ΦΕΚ 113/15-06-95),</w:t>
      </w:r>
    </w:p>
    <w:p w:rsidR="00BE6EC2" w:rsidRPr="00BB3776" w:rsidRDefault="00BE6EC2" w:rsidP="00BE6EC2">
      <w:pPr>
        <w:spacing w:before="100" w:beforeAutospacing="1" w:after="100" w:afterAutospacing="1"/>
        <w:jc w:val="center"/>
        <w:rPr>
          <w:rFonts w:ascii="Verdana" w:hAnsi="Verdana" w:cs="Arial"/>
          <w:b/>
          <w:sz w:val="28"/>
          <w:szCs w:val="24"/>
        </w:rPr>
      </w:pPr>
      <w:r w:rsidRPr="00BB3776">
        <w:rPr>
          <w:rFonts w:ascii="Verdana" w:hAnsi="Verdana" w:cs="Arial"/>
          <w:b/>
          <w:sz w:val="28"/>
          <w:szCs w:val="24"/>
        </w:rPr>
        <w:t>αποφάσισε  και  εγκρίνει ομόφωνα</w:t>
      </w:r>
    </w:p>
    <w:p w:rsidR="00BE6EC2" w:rsidRPr="00EF0B27" w:rsidRDefault="00BE6EC2" w:rsidP="00BE6EC2">
      <w:pPr>
        <w:rPr>
          <w:rFonts w:ascii="Verdana" w:hAnsi="Verdana" w:cs="Arial"/>
          <w:b/>
          <w:sz w:val="24"/>
          <w:szCs w:val="24"/>
        </w:rPr>
      </w:pPr>
    </w:p>
    <w:p w:rsidR="00BE6EC2" w:rsidRDefault="00BE6EC2" w:rsidP="00BE6EC2">
      <w:pPr>
        <w:rPr>
          <w:rFonts w:cs="Arial"/>
          <w:b/>
          <w:sz w:val="22"/>
          <w:szCs w:val="22"/>
        </w:rPr>
      </w:pPr>
      <w:r w:rsidRPr="0032548C">
        <w:rPr>
          <w:rFonts w:ascii="Verdana" w:hAnsi="Verdana" w:cs="Arial"/>
          <w:sz w:val="24"/>
          <w:szCs w:val="24"/>
        </w:rPr>
        <w:t>Τον</w:t>
      </w:r>
      <w:r>
        <w:rPr>
          <w:rFonts w:ascii="Verdana" w:hAnsi="Verdana" w:cs="Arial"/>
          <w:sz w:val="24"/>
          <w:szCs w:val="24"/>
        </w:rPr>
        <w:t xml:space="preserve"> πρώτο </w:t>
      </w:r>
      <w:proofErr w:type="spellStart"/>
      <w:r>
        <w:rPr>
          <w:rFonts w:ascii="Verdana" w:hAnsi="Verdana" w:cs="Arial"/>
          <w:sz w:val="24"/>
          <w:szCs w:val="24"/>
        </w:rPr>
        <w:t>ανακαφαλαιωτικό</w:t>
      </w:r>
      <w:proofErr w:type="spellEnd"/>
      <w:r>
        <w:rPr>
          <w:rFonts w:ascii="Verdana" w:hAnsi="Verdana" w:cs="Arial"/>
          <w:sz w:val="24"/>
          <w:szCs w:val="24"/>
        </w:rPr>
        <w:t xml:space="preserve"> πίνακα εργασιών του έργου </w:t>
      </w:r>
      <w:r w:rsidRPr="002D145D">
        <w:rPr>
          <w:rFonts w:cs="Arial"/>
          <w:b/>
          <w:sz w:val="22"/>
          <w:szCs w:val="22"/>
        </w:rPr>
        <w:t>«</w:t>
      </w:r>
      <w:r>
        <w:rPr>
          <w:rFonts w:cs="Arial"/>
          <w:b/>
          <w:sz w:val="22"/>
          <w:szCs w:val="22"/>
        </w:rPr>
        <w:t>ΑΠΟΧΕΤΕΥΤΙΚΑ ΔΙΚΤΥΑ, ΑΝΤΛΙΟΣΤΑΣΙΑ – ΚΑΤΑΘΛΙΠΤΙΚΟΙ ΑΓΩΓΟΙ ΤΟΥ Δ.Δ. ΑΝΑΤΟΛΙΚΟΥ ΔΗΜΟΥ ΧΑΛΑΣΤΡΑΣ</w:t>
      </w:r>
      <w:r w:rsidRPr="002D145D">
        <w:rPr>
          <w:rFonts w:cs="Arial"/>
          <w:b/>
          <w:sz w:val="22"/>
          <w:szCs w:val="22"/>
        </w:rPr>
        <w:t>»</w:t>
      </w:r>
      <w:r>
        <w:rPr>
          <w:rFonts w:cs="Arial"/>
          <w:b/>
          <w:sz w:val="22"/>
          <w:szCs w:val="22"/>
        </w:rPr>
        <w:t>.</w:t>
      </w:r>
    </w:p>
    <w:p w:rsidR="00BE6EC2" w:rsidRDefault="00BE6EC2" w:rsidP="00BE6EC2">
      <w:pPr>
        <w:rPr>
          <w:rFonts w:cs="Arial"/>
          <w:b/>
          <w:sz w:val="22"/>
          <w:szCs w:val="22"/>
        </w:rPr>
      </w:pPr>
    </w:p>
    <w:p w:rsidR="00BE6EC2" w:rsidRPr="0032548C" w:rsidRDefault="00BE6EC2" w:rsidP="00BE6EC2">
      <w:pPr>
        <w:rPr>
          <w:rFonts w:cs="Arial"/>
          <w:sz w:val="22"/>
          <w:szCs w:val="22"/>
        </w:rPr>
      </w:pPr>
      <w:r w:rsidRPr="0032548C">
        <w:rPr>
          <w:rFonts w:cs="Arial"/>
          <w:sz w:val="22"/>
          <w:szCs w:val="22"/>
        </w:rPr>
        <w:t xml:space="preserve">Ο παρών </w:t>
      </w:r>
      <w:proofErr w:type="spellStart"/>
      <w:r w:rsidRPr="0032548C">
        <w:rPr>
          <w:rFonts w:cs="Arial"/>
          <w:sz w:val="22"/>
          <w:szCs w:val="22"/>
        </w:rPr>
        <w:t>ανακαφαλαιωτικός</w:t>
      </w:r>
      <w:proofErr w:type="spellEnd"/>
      <w:r w:rsidRPr="0032548C">
        <w:rPr>
          <w:rFonts w:cs="Arial"/>
          <w:sz w:val="22"/>
          <w:szCs w:val="22"/>
        </w:rPr>
        <w:t xml:space="preserve"> πίνακας εργασιών</w:t>
      </w:r>
      <w:r>
        <w:rPr>
          <w:rFonts w:cs="Arial"/>
          <w:sz w:val="22"/>
          <w:szCs w:val="22"/>
        </w:rPr>
        <w:t xml:space="preserve"> να διαβιβαστεί στο ΕΠΠΕΡΑΑ προς έγκριση</w:t>
      </w:r>
    </w:p>
    <w:p w:rsidR="00BE6EC2" w:rsidRPr="0032548C" w:rsidRDefault="00BE6EC2" w:rsidP="00BE6EC2">
      <w:pPr>
        <w:ind w:left="360"/>
        <w:rPr>
          <w:rFonts w:ascii="Verdana" w:hAnsi="Verdana" w:cs="Arial"/>
          <w:sz w:val="24"/>
          <w:szCs w:val="24"/>
        </w:rPr>
      </w:pPr>
    </w:p>
    <w:p w:rsidR="00562B20" w:rsidRPr="000B7B16" w:rsidRDefault="00562B20" w:rsidP="005B5796">
      <w:pPr>
        <w:rPr>
          <w:rFonts w:cs="Arial"/>
          <w:b/>
          <w:sz w:val="24"/>
          <w:szCs w:val="24"/>
          <w:u w:val="single"/>
        </w:rPr>
      </w:pPr>
      <w:r w:rsidRPr="00A36FE1">
        <w:rPr>
          <w:rFonts w:cs="Arial"/>
          <w:sz w:val="24"/>
          <w:szCs w:val="24"/>
        </w:rPr>
        <w:t>Η απόφαση αυτή πήρε αύξοντα αριθμό</w:t>
      </w:r>
      <w:r w:rsidRPr="00A36FE1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  <w:u w:val="single"/>
        </w:rPr>
        <w:t>82</w:t>
      </w:r>
      <w:r w:rsidRPr="000B7B16">
        <w:rPr>
          <w:rFonts w:cs="Arial"/>
          <w:b/>
          <w:sz w:val="24"/>
          <w:szCs w:val="24"/>
          <w:u w:val="single"/>
        </w:rPr>
        <w:t>/201</w:t>
      </w:r>
      <w:r>
        <w:rPr>
          <w:rFonts w:cs="Arial"/>
          <w:b/>
          <w:sz w:val="24"/>
          <w:szCs w:val="24"/>
          <w:u w:val="single"/>
        </w:rPr>
        <w:t>3</w:t>
      </w:r>
    </w:p>
    <w:p w:rsidR="00562B20" w:rsidRPr="00A36FE1" w:rsidRDefault="00562B20" w:rsidP="005B5796">
      <w:pPr>
        <w:rPr>
          <w:rFonts w:cs="Arial"/>
          <w:sz w:val="24"/>
          <w:szCs w:val="24"/>
        </w:rPr>
      </w:pPr>
      <w:r w:rsidRPr="00A36FE1">
        <w:rPr>
          <w:rFonts w:cs="Arial"/>
          <w:sz w:val="24"/>
          <w:szCs w:val="24"/>
        </w:rPr>
        <w:t>Αφού εξαντλήθηκαν τα θέματα της ημερήσιας διάταξης λύνεται η συνεδρίαση.</w:t>
      </w:r>
    </w:p>
    <w:p w:rsidR="00562B20" w:rsidRPr="00A36FE1" w:rsidRDefault="00562B20" w:rsidP="005B5796">
      <w:pPr>
        <w:pStyle w:val="31"/>
        <w:spacing w:before="120"/>
        <w:jc w:val="both"/>
        <w:rPr>
          <w:rFonts w:cs="Arial"/>
          <w:sz w:val="24"/>
          <w:szCs w:val="24"/>
        </w:rPr>
      </w:pPr>
      <w:r w:rsidRPr="00A36FE1">
        <w:rPr>
          <w:rFonts w:cs="Arial"/>
          <w:sz w:val="24"/>
          <w:szCs w:val="24"/>
        </w:rPr>
        <w:t>Για το παραπάνω θέμα συντάχτηκε το πρακτικό αυτό και υπογράφεται ως εξής:</w:t>
      </w:r>
    </w:p>
    <w:p w:rsidR="00562B20" w:rsidRDefault="00562B20" w:rsidP="005B5796">
      <w:pPr>
        <w:spacing w:after="120"/>
        <w:rPr>
          <w:rFonts w:cs="Arial"/>
          <w:sz w:val="24"/>
          <w:szCs w:val="24"/>
        </w:rPr>
      </w:pPr>
    </w:p>
    <w:p w:rsidR="00562B20" w:rsidRDefault="00562B20" w:rsidP="005B5796">
      <w:pPr>
        <w:spacing w:after="120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Y="146"/>
        <w:tblW w:w="0" w:type="auto"/>
        <w:tblBorders>
          <w:insideV w:val="single" w:sz="4" w:space="0" w:color="auto"/>
        </w:tblBorders>
        <w:tblLook w:val="04A0"/>
      </w:tblPr>
      <w:tblGrid>
        <w:gridCol w:w="3794"/>
      </w:tblGrid>
      <w:tr w:rsidR="00F665D0" w:rsidTr="006526F2">
        <w:trPr>
          <w:trHeight w:val="1124"/>
        </w:trPr>
        <w:tc>
          <w:tcPr>
            <w:tcW w:w="3794" w:type="dxa"/>
          </w:tcPr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Ο A. Πρόεδρος της ΔΕΥΑ Κιλκίς    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F665D0" w:rsidTr="006526F2">
        <w:trPr>
          <w:trHeight w:val="868"/>
        </w:trPr>
        <w:tc>
          <w:tcPr>
            <w:tcW w:w="3794" w:type="dxa"/>
          </w:tcPr>
          <w:p w:rsidR="00F665D0" w:rsidRDefault="00F665D0" w:rsidP="006526F2">
            <w:pPr>
              <w:ind w:right="-23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Κωνσταντίνος Παπαδόπουλος       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Αντιδήμαρχος Κιλκίς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843" w:tblpY="146"/>
        <w:tblW w:w="0" w:type="auto"/>
        <w:tblBorders>
          <w:insideV w:val="single" w:sz="4" w:space="0" w:color="auto"/>
        </w:tblBorders>
        <w:tblLook w:val="04A0"/>
      </w:tblPr>
      <w:tblGrid>
        <w:gridCol w:w="3085"/>
      </w:tblGrid>
      <w:tr w:rsidR="00F665D0" w:rsidTr="006526F2">
        <w:tc>
          <w:tcPr>
            <w:tcW w:w="3085" w:type="dxa"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Μέλος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  <w:tr w:rsidR="00F665D0" w:rsidTr="006526F2">
        <w:trPr>
          <w:trHeight w:val="868"/>
        </w:trPr>
        <w:tc>
          <w:tcPr>
            <w:tcW w:w="3085" w:type="dxa"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Δημήτριος Β. Τσαντάκης</w:t>
            </w:r>
            <w:r>
              <w:rPr>
                <w:rFonts w:cs="Arial"/>
                <w:sz w:val="24"/>
                <w:szCs w:val="24"/>
              </w:rPr>
              <w:t xml:space="preserve">         Δημοτικός Σύμβουλος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161"/>
        <w:tblW w:w="0" w:type="auto"/>
        <w:tblBorders>
          <w:insideV w:val="single" w:sz="4" w:space="0" w:color="auto"/>
        </w:tblBorders>
        <w:tblLook w:val="04A0"/>
      </w:tblPr>
      <w:tblGrid>
        <w:gridCol w:w="3085"/>
      </w:tblGrid>
      <w:tr w:rsidR="00F665D0" w:rsidTr="006526F2">
        <w:tc>
          <w:tcPr>
            <w:tcW w:w="3085" w:type="dxa"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Μέλος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  <w:tr w:rsidR="00F665D0" w:rsidTr="006526F2">
        <w:trPr>
          <w:trHeight w:val="868"/>
        </w:trPr>
        <w:tc>
          <w:tcPr>
            <w:tcW w:w="3085" w:type="dxa"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Κωνσταντίνος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Πάταρας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Δημοτικός Σύμβουλος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</w:tbl>
    <w:p w:rsidR="00F665D0" w:rsidRDefault="00F665D0" w:rsidP="00F665D0">
      <w:pPr>
        <w:spacing w:before="120"/>
        <w:ind w:right="6923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page" w:tblpX="1093" w:tblpY="119"/>
        <w:tblW w:w="0" w:type="auto"/>
        <w:tblBorders>
          <w:insideV w:val="single" w:sz="4" w:space="0" w:color="auto"/>
        </w:tblBorders>
        <w:tblLook w:val="04A0"/>
      </w:tblPr>
      <w:tblGrid>
        <w:gridCol w:w="3085"/>
      </w:tblGrid>
      <w:tr w:rsidR="00F665D0" w:rsidTr="006526F2">
        <w:tc>
          <w:tcPr>
            <w:tcW w:w="3085" w:type="dxa"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Μέλος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  <w:tr w:rsidR="00F665D0" w:rsidTr="006526F2">
        <w:trPr>
          <w:trHeight w:val="868"/>
        </w:trPr>
        <w:tc>
          <w:tcPr>
            <w:tcW w:w="3085" w:type="dxa"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Σισμανίδης Ιωάννης</w:t>
            </w:r>
            <w:r>
              <w:rPr>
                <w:rFonts w:cs="Arial"/>
                <w:sz w:val="24"/>
                <w:szCs w:val="24"/>
              </w:rPr>
              <w:t xml:space="preserve">         Δημοτικός Σύμβουλος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757" w:tblpY="104"/>
        <w:tblW w:w="0" w:type="auto"/>
        <w:tblBorders>
          <w:insideV w:val="single" w:sz="4" w:space="0" w:color="auto"/>
        </w:tblBorders>
        <w:tblLook w:val="04A0"/>
      </w:tblPr>
      <w:tblGrid>
        <w:gridCol w:w="3119"/>
      </w:tblGrid>
      <w:tr w:rsidR="00F665D0" w:rsidTr="006526F2">
        <w:tc>
          <w:tcPr>
            <w:tcW w:w="3119" w:type="dxa"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Μέλος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  <w:tr w:rsidR="00F665D0" w:rsidTr="006526F2">
        <w:trPr>
          <w:trHeight w:val="870"/>
        </w:trPr>
        <w:tc>
          <w:tcPr>
            <w:tcW w:w="3119" w:type="dxa"/>
            <w:hideMark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Κασκαμανίδου Ουρανία</w:t>
            </w:r>
            <w:r>
              <w:rPr>
                <w:rFonts w:cs="Arial"/>
                <w:sz w:val="24"/>
                <w:szCs w:val="24"/>
              </w:rPr>
              <w:t xml:space="preserve">         Εκπρόσωπος Συλλόγου Εργαζομένων</w:t>
            </w:r>
          </w:p>
        </w:tc>
      </w:tr>
    </w:tbl>
    <w:tbl>
      <w:tblPr>
        <w:tblpPr w:leftFromText="180" w:rightFromText="180" w:vertAnchor="text" w:horzAnchor="margin" w:tblpXSpec="right" w:tblpY="134"/>
        <w:tblW w:w="0" w:type="auto"/>
        <w:tblBorders>
          <w:insideV w:val="single" w:sz="4" w:space="0" w:color="auto"/>
        </w:tblBorders>
        <w:tblLook w:val="04A0"/>
      </w:tblPr>
      <w:tblGrid>
        <w:gridCol w:w="3085"/>
      </w:tblGrid>
      <w:tr w:rsidR="00F665D0" w:rsidTr="006526F2">
        <w:tc>
          <w:tcPr>
            <w:tcW w:w="3085" w:type="dxa"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Μέλος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  <w:tr w:rsidR="00F665D0" w:rsidTr="006526F2">
        <w:trPr>
          <w:trHeight w:val="868"/>
        </w:trPr>
        <w:tc>
          <w:tcPr>
            <w:tcW w:w="3085" w:type="dxa"/>
          </w:tcPr>
          <w:p w:rsidR="00F665D0" w:rsidRDefault="00F665D0" w:rsidP="006526F2">
            <w:pPr>
              <w:ind w:right="-2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Ιωάννης Δημητριάδης</w:t>
            </w:r>
            <w:r>
              <w:rPr>
                <w:rFonts w:cs="Arial"/>
                <w:sz w:val="24"/>
                <w:szCs w:val="24"/>
              </w:rPr>
              <w:t xml:space="preserve">          Εκπρόσωπος Δημοτών </w:t>
            </w:r>
          </w:p>
          <w:p w:rsidR="00F665D0" w:rsidRDefault="00F665D0" w:rsidP="006526F2">
            <w:pPr>
              <w:ind w:right="-23"/>
              <w:rPr>
                <w:rFonts w:cs="Arial"/>
                <w:sz w:val="24"/>
                <w:szCs w:val="24"/>
              </w:rPr>
            </w:pPr>
          </w:p>
        </w:tc>
      </w:tr>
    </w:tbl>
    <w:p w:rsidR="00562B20" w:rsidRPr="000144B9" w:rsidRDefault="00562B20" w:rsidP="00F665D0">
      <w:pPr>
        <w:ind w:right="4627"/>
        <w:jc w:val="center"/>
        <w:rPr>
          <w:szCs w:val="22"/>
        </w:rPr>
      </w:pPr>
    </w:p>
    <w:sectPr w:rsidR="00562B20" w:rsidRPr="000144B9" w:rsidSect="00F665D0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B1" w:rsidRDefault="00B01FB1" w:rsidP="00990623">
      <w:r>
        <w:separator/>
      </w:r>
    </w:p>
  </w:endnote>
  <w:endnote w:type="continuationSeparator" w:id="0">
    <w:p w:rsidR="00B01FB1" w:rsidRDefault="00B01FB1" w:rsidP="00990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Optim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B-Souvenir-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B1" w:rsidRDefault="00B01FB1" w:rsidP="00990623">
      <w:r>
        <w:separator/>
      </w:r>
    </w:p>
  </w:footnote>
  <w:footnote w:type="continuationSeparator" w:id="0">
    <w:p w:rsidR="00B01FB1" w:rsidRDefault="00B01FB1" w:rsidP="00990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EAA"/>
    <w:multiLevelType w:val="hybridMultilevel"/>
    <w:tmpl w:val="4A1EEE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70CA4"/>
    <w:multiLevelType w:val="hybridMultilevel"/>
    <w:tmpl w:val="564E48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913F47"/>
    <w:multiLevelType w:val="hybridMultilevel"/>
    <w:tmpl w:val="7B9EC10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DE2294"/>
    <w:multiLevelType w:val="hybridMultilevel"/>
    <w:tmpl w:val="A3183DE8"/>
    <w:lvl w:ilvl="0" w:tplc="B284E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C257D8"/>
    <w:multiLevelType w:val="hybridMultilevel"/>
    <w:tmpl w:val="6BE80F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653F0C"/>
    <w:multiLevelType w:val="hybridMultilevel"/>
    <w:tmpl w:val="C9CE87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2A402E"/>
    <w:multiLevelType w:val="hybridMultilevel"/>
    <w:tmpl w:val="F1643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F6EE1"/>
    <w:multiLevelType w:val="hybridMultilevel"/>
    <w:tmpl w:val="0EAC483A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D442347"/>
    <w:multiLevelType w:val="hybridMultilevel"/>
    <w:tmpl w:val="48BE27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E36B10"/>
    <w:multiLevelType w:val="hybridMultilevel"/>
    <w:tmpl w:val="137E21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272C83"/>
    <w:multiLevelType w:val="hybridMultilevel"/>
    <w:tmpl w:val="FAA67B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FF4796"/>
    <w:multiLevelType w:val="hybridMultilevel"/>
    <w:tmpl w:val="0F1E5A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D223F6"/>
    <w:multiLevelType w:val="hybridMultilevel"/>
    <w:tmpl w:val="A15CB9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E110E1"/>
    <w:multiLevelType w:val="hybridMultilevel"/>
    <w:tmpl w:val="9628FCB8"/>
    <w:lvl w:ilvl="0" w:tplc="0408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D1451BE"/>
    <w:multiLevelType w:val="hybridMultilevel"/>
    <w:tmpl w:val="42A086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F5661C"/>
    <w:multiLevelType w:val="hybridMultilevel"/>
    <w:tmpl w:val="3AA8C7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A52374"/>
    <w:multiLevelType w:val="hybridMultilevel"/>
    <w:tmpl w:val="7E0286AA"/>
    <w:lvl w:ilvl="0" w:tplc="6E6C81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420AFA"/>
    <w:multiLevelType w:val="hybridMultilevel"/>
    <w:tmpl w:val="8120443A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>
    <w:nsid w:val="39194470"/>
    <w:multiLevelType w:val="hybridMultilevel"/>
    <w:tmpl w:val="8BB043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A161B6"/>
    <w:multiLevelType w:val="hybridMultilevel"/>
    <w:tmpl w:val="7EDC20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5E3D0B"/>
    <w:multiLevelType w:val="hybridMultilevel"/>
    <w:tmpl w:val="2E0CD2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B14C3"/>
    <w:multiLevelType w:val="hybridMultilevel"/>
    <w:tmpl w:val="076ABF5E"/>
    <w:lvl w:ilvl="0" w:tplc="748E0304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  <w:rPr>
        <w:rFonts w:cs="Times New Roman"/>
      </w:rPr>
    </w:lvl>
  </w:abstractNum>
  <w:abstractNum w:abstractNumId="22">
    <w:nsid w:val="3F776CA0"/>
    <w:multiLevelType w:val="hybridMultilevel"/>
    <w:tmpl w:val="11EE1E7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08B66D1"/>
    <w:multiLevelType w:val="hybridMultilevel"/>
    <w:tmpl w:val="6B68D9E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A34981"/>
    <w:multiLevelType w:val="hybridMultilevel"/>
    <w:tmpl w:val="2562971C"/>
    <w:lvl w:ilvl="0" w:tplc="0408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4D0345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6AD15ED"/>
    <w:multiLevelType w:val="hybridMultilevel"/>
    <w:tmpl w:val="2C70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4C3BDE"/>
    <w:multiLevelType w:val="hybridMultilevel"/>
    <w:tmpl w:val="FC341D7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D0E684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4D544E00"/>
    <w:multiLevelType w:val="hybridMultilevel"/>
    <w:tmpl w:val="1700E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250288"/>
    <w:multiLevelType w:val="hybridMultilevel"/>
    <w:tmpl w:val="B162A6F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3163CAE"/>
    <w:multiLevelType w:val="hybridMultilevel"/>
    <w:tmpl w:val="BAFA8942"/>
    <w:lvl w:ilvl="0" w:tplc="2A50BE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864272"/>
    <w:multiLevelType w:val="hybridMultilevel"/>
    <w:tmpl w:val="898AFA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32024C"/>
    <w:multiLevelType w:val="hybridMultilevel"/>
    <w:tmpl w:val="AEEE94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D66FED"/>
    <w:multiLevelType w:val="hybridMultilevel"/>
    <w:tmpl w:val="415E2DC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696081"/>
    <w:multiLevelType w:val="hybridMultilevel"/>
    <w:tmpl w:val="E2C64CD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853675"/>
    <w:multiLevelType w:val="hybridMultilevel"/>
    <w:tmpl w:val="EDCC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ED514A"/>
    <w:multiLevelType w:val="hybridMultilevel"/>
    <w:tmpl w:val="FAA67B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6655507"/>
    <w:multiLevelType w:val="hybridMultilevel"/>
    <w:tmpl w:val="5CC8F6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B544AB"/>
    <w:multiLevelType w:val="hybridMultilevel"/>
    <w:tmpl w:val="15C0B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C11B79"/>
    <w:multiLevelType w:val="hybridMultilevel"/>
    <w:tmpl w:val="523E7DA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2E5FF3"/>
    <w:multiLevelType w:val="hybridMultilevel"/>
    <w:tmpl w:val="9F3EAB1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2"/>
  </w:num>
  <w:num w:numId="11">
    <w:abstractNumId w:val="10"/>
  </w:num>
  <w:num w:numId="12">
    <w:abstractNumId w:val="41"/>
  </w:num>
  <w:num w:numId="13">
    <w:abstractNumId w:val="0"/>
  </w:num>
  <w:num w:numId="14">
    <w:abstractNumId w:val="14"/>
  </w:num>
  <w:num w:numId="15">
    <w:abstractNumId w:val="8"/>
  </w:num>
  <w:num w:numId="16">
    <w:abstractNumId w:val="31"/>
  </w:num>
  <w:num w:numId="17">
    <w:abstractNumId w:val="16"/>
  </w:num>
  <w:num w:numId="18">
    <w:abstractNumId w:val="9"/>
  </w:num>
  <w:num w:numId="19">
    <w:abstractNumId w:val="15"/>
  </w:num>
  <w:num w:numId="20">
    <w:abstractNumId w:val="1"/>
  </w:num>
  <w:num w:numId="21">
    <w:abstractNumId w:val="34"/>
  </w:num>
  <w:num w:numId="22">
    <w:abstractNumId w:val="7"/>
  </w:num>
  <w:num w:numId="23">
    <w:abstractNumId w:val="26"/>
  </w:num>
  <w:num w:numId="24">
    <w:abstractNumId w:val="33"/>
  </w:num>
  <w:num w:numId="25">
    <w:abstractNumId w:val="5"/>
  </w:num>
  <w:num w:numId="26">
    <w:abstractNumId w:val="27"/>
  </w:num>
  <w:num w:numId="27">
    <w:abstractNumId w:val="3"/>
  </w:num>
  <w:num w:numId="28">
    <w:abstractNumId w:val="24"/>
  </w:num>
  <w:num w:numId="29">
    <w:abstractNumId w:val="20"/>
  </w:num>
  <w:num w:numId="30">
    <w:abstractNumId w:val="18"/>
  </w:num>
  <w:num w:numId="31">
    <w:abstractNumId w:val="38"/>
  </w:num>
  <w:num w:numId="32">
    <w:abstractNumId w:val="19"/>
  </w:num>
  <w:num w:numId="33">
    <w:abstractNumId w:val="22"/>
  </w:num>
  <w:num w:numId="34">
    <w:abstractNumId w:val="12"/>
  </w:num>
  <w:num w:numId="35">
    <w:abstractNumId w:val="35"/>
  </w:num>
  <w:num w:numId="36">
    <w:abstractNumId w:val="36"/>
  </w:num>
  <w:num w:numId="37">
    <w:abstractNumId w:val="6"/>
  </w:num>
  <w:num w:numId="38">
    <w:abstractNumId w:val="23"/>
  </w:num>
  <w:num w:numId="39">
    <w:abstractNumId w:val="29"/>
  </w:num>
  <w:num w:numId="40">
    <w:abstractNumId w:val="39"/>
  </w:num>
  <w:num w:numId="41">
    <w:abstractNumId w:val="40"/>
  </w:num>
  <w:num w:numId="42">
    <w:abstractNumId w:val="4"/>
  </w:num>
  <w:num w:numId="43">
    <w:abstractNumId w:val="13"/>
  </w:num>
  <w:num w:numId="4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605"/>
    <w:rsid w:val="00002B5E"/>
    <w:rsid w:val="000144B9"/>
    <w:rsid w:val="00031FC8"/>
    <w:rsid w:val="0007742A"/>
    <w:rsid w:val="000B7B16"/>
    <w:rsid w:val="000C3127"/>
    <w:rsid w:val="000E4FE5"/>
    <w:rsid w:val="00137445"/>
    <w:rsid w:val="00143AEB"/>
    <w:rsid w:val="00150970"/>
    <w:rsid w:val="001863C7"/>
    <w:rsid w:val="00190103"/>
    <w:rsid w:val="001B2A80"/>
    <w:rsid w:val="001D1B71"/>
    <w:rsid w:val="001E4ABD"/>
    <w:rsid w:val="00220605"/>
    <w:rsid w:val="00237C14"/>
    <w:rsid w:val="0024440B"/>
    <w:rsid w:val="002723BA"/>
    <w:rsid w:val="002D06C1"/>
    <w:rsid w:val="002E411A"/>
    <w:rsid w:val="002F2CD6"/>
    <w:rsid w:val="00350413"/>
    <w:rsid w:val="00381825"/>
    <w:rsid w:val="00387F3C"/>
    <w:rsid w:val="003B43F7"/>
    <w:rsid w:val="003B7F58"/>
    <w:rsid w:val="00437FF0"/>
    <w:rsid w:val="0044376A"/>
    <w:rsid w:val="0048060C"/>
    <w:rsid w:val="00497BE8"/>
    <w:rsid w:val="004C3670"/>
    <w:rsid w:val="00513434"/>
    <w:rsid w:val="0052027A"/>
    <w:rsid w:val="00522025"/>
    <w:rsid w:val="005355D5"/>
    <w:rsid w:val="005403F1"/>
    <w:rsid w:val="005516FF"/>
    <w:rsid w:val="00562B20"/>
    <w:rsid w:val="00596892"/>
    <w:rsid w:val="00596FE8"/>
    <w:rsid w:val="005B5796"/>
    <w:rsid w:val="005C1544"/>
    <w:rsid w:val="005D6D98"/>
    <w:rsid w:val="00601C01"/>
    <w:rsid w:val="00605897"/>
    <w:rsid w:val="006129AF"/>
    <w:rsid w:val="0062047B"/>
    <w:rsid w:val="006A541F"/>
    <w:rsid w:val="006C5376"/>
    <w:rsid w:val="006E23C8"/>
    <w:rsid w:val="007336A0"/>
    <w:rsid w:val="007935E8"/>
    <w:rsid w:val="007B22FC"/>
    <w:rsid w:val="008069A4"/>
    <w:rsid w:val="0089696B"/>
    <w:rsid w:val="008E4F2E"/>
    <w:rsid w:val="0092353A"/>
    <w:rsid w:val="009313A8"/>
    <w:rsid w:val="0097521B"/>
    <w:rsid w:val="00990623"/>
    <w:rsid w:val="009932C9"/>
    <w:rsid w:val="009C74CD"/>
    <w:rsid w:val="009E1E24"/>
    <w:rsid w:val="009E3C33"/>
    <w:rsid w:val="009F39DD"/>
    <w:rsid w:val="00A304D6"/>
    <w:rsid w:val="00A36FE1"/>
    <w:rsid w:val="00A507F3"/>
    <w:rsid w:val="00A67246"/>
    <w:rsid w:val="00B01FB1"/>
    <w:rsid w:val="00B35CD4"/>
    <w:rsid w:val="00B66E3A"/>
    <w:rsid w:val="00BC57D3"/>
    <w:rsid w:val="00BE6EC2"/>
    <w:rsid w:val="00C31FD5"/>
    <w:rsid w:val="00C3717E"/>
    <w:rsid w:val="00C64508"/>
    <w:rsid w:val="00CF64D3"/>
    <w:rsid w:val="00D0117A"/>
    <w:rsid w:val="00D42C56"/>
    <w:rsid w:val="00D61D7E"/>
    <w:rsid w:val="00D81328"/>
    <w:rsid w:val="00D9509F"/>
    <w:rsid w:val="00DE0410"/>
    <w:rsid w:val="00E9597D"/>
    <w:rsid w:val="00EC1C5F"/>
    <w:rsid w:val="00EF74D3"/>
    <w:rsid w:val="00F23D93"/>
    <w:rsid w:val="00F665D0"/>
    <w:rsid w:val="00F94D51"/>
    <w:rsid w:val="00FA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0623"/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990623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990623"/>
    <w:pPr>
      <w:keepNext/>
      <w:ind w:left="360"/>
      <w:jc w:val="center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9"/>
    <w:qFormat/>
    <w:rsid w:val="0099062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uiPriority w:val="99"/>
    <w:qFormat/>
    <w:rsid w:val="00990623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uiPriority w:val="99"/>
    <w:qFormat/>
    <w:rsid w:val="00990623"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Char"/>
    <w:uiPriority w:val="99"/>
    <w:qFormat/>
    <w:rsid w:val="005516F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5516FF"/>
    <w:pPr>
      <w:keepNext/>
      <w:overflowPunct w:val="0"/>
      <w:autoSpaceDE w:val="0"/>
      <w:autoSpaceDN w:val="0"/>
      <w:adjustRightInd w:val="0"/>
      <w:spacing w:line="288" w:lineRule="auto"/>
      <w:ind w:firstLine="425"/>
      <w:jc w:val="center"/>
      <w:outlineLvl w:val="6"/>
    </w:pPr>
    <w:rPr>
      <w:i/>
      <w:sz w:val="22"/>
    </w:rPr>
  </w:style>
  <w:style w:type="paragraph" w:styleId="8">
    <w:name w:val="heading 8"/>
    <w:basedOn w:val="a"/>
    <w:next w:val="a"/>
    <w:link w:val="8Char"/>
    <w:uiPriority w:val="99"/>
    <w:qFormat/>
    <w:rsid w:val="005516F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5516F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5516FF"/>
    <w:rPr>
      <w:rFonts w:ascii="Arial" w:hAnsi="Arial" w:cs="Times New Roman"/>
      <w:u w:val="single"/>
    </w:rPr>
  </w:style>
  <w:style w:type="character" w:customStyle="1" w:styleId="2Char">
    <w:name w:val="Επικεφαλίδα 2 Char"/>
    <w:basedOn w:val="a0"/>
    <w:link w:val="2"/>
    <w:uiPriority w:val="99"/>
    <w:locked/>
    <w:rsid w:val="005516FF"/>
    <w:rPr>
      <w:rFonts w:ascii="Arial" w:hAnsi="Arial" w:cs="Times New Roman"/>
      <w:b/>
    </w:rPr>
  </w:style>
  <w:style w:type="character" w:customStyle="1" w:styleId="3Char">
    <w:name w:val="Επικεφαλίδα 3 Char"/>
    <w:basedOn w:val="a0"/>
    <w:link w:val="3"/>
    <w:uiPriority w:val="99"/>
    <w:locked/>
    <w:rsid w:val="005516FF"/>
    <w:rPr>
      <w:rFonts w:ascii="Arial" w:hAnsi="Arial" w:cs="Times New Roman"/>
      <w:b/>
      <w:sz w:val="24"/>
    </w:rPr>
  </w:style>
  <w:style w:type="character" w:customStyle="1" w:styleId="4Char">
    <w:name w:val="Επικεφαλίδα 4 Char"/>
    <w:basedOn w:val="a0"/>
    <w:link w:val="4"/>
    <w:uiPriority w:val="99"/>
    <w:locked/>
    <w:rsid w:val="005516FF"/>
    <w:rPr>
      <w:rFonts w:ascii="Arial" w:hAnsi="Arial" w:cs="Times New Roman"/>
      <w:b/>
      <w:sz w:val="24"/>
    </w:rPr>
  </w:style>
  <w:style w:type="character" w:customStyle="1" w:styleId="5Char">
    <w:name w:val="Επικεφαλίδα 5 Char"/>
    <w:basedOn w:val="a0"/>
    <w:link w:val="5"/>
    <w:uiPriority w:val="99"/>
    <w:locked/>
    <w:rsid w:val="005516FF"/>
    <w:rPr>
      <w:rFonts w:ascii="Arial" w:hAnsi="Arial" w:cs="Times New Roman"/>
      <w:b/>
      <w:sz w:val="22"/>
    </w:rPr>
  </w:style>
  <w:style w:type="character" w:customStyle="1" w:styleId="6Char">
    <w:name w:val="Επικεφαλίδα 6 Char"/>
    <w:basedOn w:val="a0"/>
    <w:link w:val="6"/>
    <w:uiPriority w:val="99"/>
    <w:locked/>
    <w:rsid w:val="005516FF"/>
    <w:rPr>
      <w:rFonts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locked/>
    <w:rsid w:val="005516FF"/>
    <w:rPr>
      <w:rFonts w:ascii="Arial" w:hAnsi="Arial" w:cs="Times New Roman"/>
      <w:i/>
      <w:sz w:val="22"/>
    </w:rPr>
  </w:style>
  <w:style w:type="character" w:customStyle="1" w:styleId="8Char">
    <w:name w:val="Επικεφαλίδα 8 Char"/>
    <w:basedOn w:val="a0"/>
    <w:link w:val="8"/>
    <w:uiPriority w:val="99"/>
    <w:locked/>
    <w:rsid w:val="005516FF"/>
    <w:rPr>
      <w:rFonts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locked/>
    <w:rsid w:val="005516FF"/>
    <w:rPr>
      <w:rFonts w:ascii="Arial" w:hAnsi="Arial" w:cs="Arial"/>
      <w:sz w:val="22"/>
      <w:szCs w:val="22"/>
    </w:rPr>
  </w:style>
  <w:style w:type="paragraph" w:customStyle="1" w:styleId="-">
    <w:name w:val="Åêôýðùóç- Áðü: Ðñïò: ÈÝìá: Çìåñïìçíßá:"/>
    <w:basedOn w:val="a"/>
    <w:uiPriority w:val="99"/>
    <w:rsid w:val="00990623"/>
    <w:pPr>
      <w:pBdr>
        <w:left w:val="single" w:sz="18" w:space="1" w:color="auto"/>
      </w:pBdr>
    </w:pPr>
  </w:style>
  <w:style w:type="paragraph" w:customStyle="1" w:styleId="-0">
    <w:name w:val="Åêôýðùóç- Áíôßóôñïöç êåöáëßäá"/>
    <w:basedOn w:val="a"/>
    <w:next w:val="-"/>
    <w:uiPriority w:val="99"/>
    <w:rsid w:val="00990623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-1">
    <w:name w:val="ÁðÜíôçóç/ðñïþèçóç- Êåöáëßäåò"/>
    <w:basedOn w:val="a"/>
    <w:next w:val="a3"/>
    <w:uiPriority w:val="99"/>
    <w:rsid w:val="00990623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a3">
    <w:name w:val="ÁðÜíôçóç/ðñïþèçóç Ðñïò: Áðü: Çìåñïìçíßá:"/>
    <w:basedOn w:val="a"/>
    <w:uiPriority w:val="99"/>
    <w:rsid w:val="00990623"/>
    <w:pPr>
      <w:pBdr>
        <w:left w:val="single" w:sz="18" w:space="1" w:color="auto"/>
      </w:pBdr>
    </w:pPr>
  </w:style>
  <w:style w:type="paragraph" w:styleId="a4">
    <w:name w:val="Body Text Indent"/>
    <w:basedOn w:val="a"/>
    <w:link w:val="Char"/>
    <w:uiPriority w:val="99"/>
    <w:rsid w:val="00990623"/>
    <w:pPr>
      <w:ind w:left="360"/>
    </w:pPr>
  </w:style>
  <w:style w:type="character" w:customStyle="1" w:styleId="Char">
    <w:name w:val="Σώμα κείμενου με εσοχή Char"/>
    <w:basedOn w:val="a0"/>
    <w:link w:val="a4"/>
    <w:uiPriority w:val="99"/>
    <w:locked/>
    <w:rsid w:val="005516FF"/>
    <w:rPr>
      <w:rFonts w:ascii="Arial" w:hAnsi="Arial" w:cs="Times New Roman"/>
    </w:rPr>
  </w:style>
  <w:style w:type="character" w:styleId="a5">
    <w:name w:val="line number"/>
    <w:basedOn w:val="a0"/>
    <w:uiPriority w:val="99"/>
    <w:rsid w:val="00990623"/>
    <w:rPr>
      <w:rFonts w:ascii="Times New Roman" w:hAnsi="Times New Roman" w:cs="Times New Roman"/>
    </w:rPr>
  </w:style>
  <w:style w:type="character" w:styleId="a6">
    <w:name w:val="page number"/>
    <w:basedOn w:val="a0"/>
    <w:uiPriority w:val="99"/>
    <w:rsid w:val="00990623"/>
    <w:rPr>
      <w:rFonts w:ascii="Times New Roman" w:hAnsi="Times New Roman" w:cs="Times New Roman"/>
    </w:rPr>
  </w:style>
  <w:style w:type="character" w:styleId="a7">
    <w:name w:val="endnote reference"/>
    <w:basedOn w:val="a0"/>
    <w:uiPriority w:val="99"/>
    <w:semiHidden/>
    <w:rsid w:val="00990623"/>
    <w:rPr>
      <w:rFonts w:ascii="Times New Roman" w:hAnsi="Times New Roman" w:cs="Times New Roman"/>
      <w:vertAlign w:val="superscript"/>
    </w:rPr>
  </w:style>
  <w:style w:type="character" w:styleId="a8">
    <w:name w:val="annotation reference"/>
    <w:basedOn w:val="a0"/>
    <w:uiPriority w:val="99"/>
    <w:semiHidden/>
    <w:rsid w:val="00990623"/>
    <w:rPr>
      <w:rFonts w:ascii="Times New Roman" w:hAnsi="Times New Roman" w:cs="Times New Roman"/>
      <w:sz w:val="16"/>
    </w:rPr>
  </w:style>
  <w:style w:type="character" w:styleId="a9">
    <w:name w:val="footnote reference"/>
    <w:basedOn w:val="a0"/>
    <w:uiPriority w:val="99"/>
    <w:semiHidden/>
    <w:rsid w:val="00990623"/>
    <w:rPr>
      <w:rFonts w:ascii="Times New Roman" w:hAnsi="Times New Roman" w:cs="Times New Roman"/>
      <w:vertAlign w:val="superscript"/>
    </w:rPr>
  </w:style>
  <w:style w:type="paragraph" w:styleId="aa">
    <w:name w:val="Subtitle"/>
    <w:basedOn w:val="a"/>
    <w:link w:val="Char0"/>
    <w:uiPriority w:val="99"/>
    <w:qFormat/>
    <w:rsid w:val="00990623"/>
    <w:pPr>
      <w:spacing w:after="60"/>
      <w:jc w:val="center"/>
    </w:pPr>
    <w:rPr>
      <w:sz w:val="24"/>
    </w:rPr>
  </w:style>
  <w:style w:type="character" w:customStyle="1" w:styleId="Char0">
    <w:name w:val="Υπότιτλος Char"/>
    <w:basedOn w:val="a0"/>
    <w:link w:val="aa"/>
    <w:uiPriority w:val="99"/>
    <w:locked/>
    <w:rsid w:val="005403F1"/>
    <w:rPr>
      <w:rFonts w:ascii="Cambria" w:hAnsi="Cambria" w:cs="Times New Roman"/>
      <w:sz w:val="24"/>
      <w:szCs w:val="24"/>
    </w:rPr>
  </w:style>
  <w:style w:type="paragraph" w:styleId="ab">
    <w:name w:val="Document Map"/>
    <w:basedOn w:val="a"/>
    <w:link w:val="Char1"/>
    <w:uiPriority w:val="99"/>
    <w:semiHidden/>
    <w:rsid w:val="00990623"/>
    <w:pPr>
      <w:shd w:val="clear" w:color="auto" w:fill="000080"/>
    </w:pPr>
    <w:rPr>
      <w:rFonts w:ascii="Tahoma" w:hAnsi="Tahoma"/>
    </w:rPr>
  </w:style>
  <w:style w:type="character" w:customStyle="1" w:styleId="Char1">
    <w:name w:val="Χάρτης εγγράφου Char"/>
    <w:basedOn w:val="a0"/>
    <w:link w:val="ab"/>
    <w:uiPriority w:val="99"/>
    <w:semiHidden/>
    <w:locked/>
    <w:rsid w:val="005403F1"/>
    <w:rPr>
      <w:rFonts w:cs="Times New Roman"/>
      <w:sz w:val="2"/>
    </w:rPr>
  </w:style>
  <w:style w:type="paragraph" w:styleId="ac">
    <w:name w:val="Body Text"/>
    <w:basedOn w:val="a"/>
    <w:link w:val="Char2"/>
    <w:uiPriority w:val="99"/>
    <w:rsid w:val="00990623"/>
    <w:rPr>
      <w:sz w:val="22"/>
    </w:rPr>
  </w:style>
  <w:style w:type="character" w:customStyle="1" w:styleId="Char2">
    <w:name w:val="Σώμα κειμένου Char"/>
    <w:basedOn w:val="a0"/>
    <w:link w:val="ac"/>
    <w:uiPriority w:val="99"/>
    <w:locked/>
    <w:rsid w:val="005516FF"/>
    <w:rPr>
      <w:rFonts w:ascii="Arial" w:hAnsi="Arial" w:cs="Times New Roman"/>
      <w:sz w:val="22"/>
    </w:rPr>
  </w:style>
  <w:style w:type="paragraph" w:styleId="20">
    <w:name w:val="Body Text 2"/>
    <w:basedOn w:val="a"/>
    <w:link w:val="2Char0"/>
    <w:uiPriority w:val="99"/>
    <w:rsid w:val="00990623"/>
    <w:pPr>
      <w:jc w:val="both"/>
    </w:pPr>
    <w:rPr>
      <w:sz w:val="22"/>
    </w:rPr>
  </w:style>
  <w:style w:type="character" w:customStyle="1" w:styleId="2Char0">
    <w:name w:val="Σώμα κείμενου 2 Char"/>
    <w:basedOn w:val="a0"/>
    <w:link w:val="20"/>
    <w:uiPriority w:val="99"/>
    <w:locked/>
    <w:rsid w:val="005516FF"/>
    <w:rPr>
      <w:rFonts w:ascii="Arial" w:hAnsi="Arial" w:cs="Times New Roman"/>
      <w:sz w:val="22"/>
    </w:rPr>
  </w:style>
  <w:style w:type="paragraph" w:styleId="21">
    <w:name w:val="Body Text Indent 2"/>
    <w:basedOn w:val="a"/>
    <w:link w:val="2Char1"/>
    <w:uiPriority w:val="99"/>
    <w:rsid w:val="00990623"/>
    <w:pPr>
      <w:tabs>
        <w:tab w:val="left" w:pos="993"/>
      </w:tabs>
      <w:ind w:firstLine="142"/>
      <w:jc w:val="both"/>
    </w:pPr>
    <w:rPr>
      <w:sz w:val="22"/>
    </w:rPr>
  </w:style>
  <w:style w:type="character" w:customStyle="1" w:styleId="2Char1">
    <w:name w:val="Σώμα κείμενου με εσοχή 2 Char"/>
    <w:basedOn w:val="a0"/>
    <w:link w:val="21"/>
    <w:uiPriority w:val="99"/>
    <w:locked/>
    <w:rsid w:val="005516FF"/>
    <w:rPr>
      <w:rFonts w:ascii="Arial" w:hAnsi="Arial" w:cs="Times New Roman"/>
      <w:sz w:val="22"/>
    </w:rPr>
  </w:style>
  <w:style w:type="paragraph" w:styleId="30">
    <w:name w:val="Body Text Indent 3"/>
    <w:basedOn w:val="a"/>
    <w:link w:val="3Char0"/>
    <w:uiPriority w:val="99"/>
    <w:rsid w:val="00137445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locked/>
    <w:rsid w:val="005516FF"/>
    <w:rPr>
      <w:rFonts w:ascii="Arial" w:hAnsi="Arial" w:cs="Times New Roman"/>
      <w:sz w:val="16"/>
      <w:szCs w:val="16"/>
    </w:rPr>
  </w:style>
  <w:style w:type="paragraph" w:customStyle="1" w:styleId="para-1">
    <w:name w:val="para-1"/>
    <w:basedOn w:val="a"/>
    <w:uiPriority w:val="99"/>
    <w:rsid w:val="00137445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spacing w:val="5"/>
      <w:sz w:val="22"/>
    </w:rPr>
  </w:style>
  <w:style w:type="paragraph" w:customStyle="1" w:styleId="para-2">
    <w:name w:val="para-2"/>
    <w:basedOn w:val="para-1"/>
    <w:uiPriority w:val="99"/>
    <w:rsid w:val="00137445"/>
    <w:pPr>
      <w:ind w:left="1588" w:hanging="1588"/>
    </w:pPr>
  </w:style>
  <w:style w:type="character" w:styleId="-2">
    <w:name w:val="Hyperlink"/>
    <w:basedOn w:val="a0"/>
    <w:uiPriority w:val="99"/>
    <w:rsid w:val="000144B9"/>
    <w:rPr>
      <w:rFonts w:ascii="Times New Roman" w:hAnsi="Times New Roman" w:cs="Times New Roman"/>
      <w:color w:val="0000FF"/>
      <w:u w:val="single"/>
    </w:rPr>
  </w:style>
  <w:style w:type="paragraph" w:styleId="31">
    <w:name w:val="Body Text 3"/>
    <w:basedOn w:val="a"/>
    <w:link w:val="3Char1"/>
    <w:uiPriority w:val="99"/>
    <w:rsid w:val="005B5796"/>
    <w:pPr>
      <w:spacing w:after="120"/>
    </w:pPr>
    <w:rPr>
      <w:rFonts w:cs="Courier New"/>
      <w:sz w:val="16"/>
      <w:szCs w:val="16"/>
    </w:rPr>
  </w:style>
  <w:style w:type="character" w:customStyle="1" w:styleId="3Char1">
    <w:name w:val="Σώμα κείμενου 3 Char"/>
    <w:basedOn w:val="a0"/>
    <w:link w:val="31"/>
    <w:uiPriority w:val="99"/>
    <w:locked/>
    <w:rsid w:val="005516FF"/>
    <w:rPr>
      <w:rFonts w:ascii="Arial" w:hAnsi="Arial" w:cs="Courier New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E959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5516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c"/>
    <w:link w:val="Char3"/>
    <w:uiPriority w:val="99"/>
    <w:rsid w:val="005516FF"/>
    <w:pPr>
      <w:spacing w:after="240" w:line="280" w:lineRule="exact"/>
    </w:pPr>
  </w:style>
  <w:style w:type="character" w:customStyle="1" w:styleId="Char3">
    <w:name w:val="Ημερομηνία Char"/>
    <w:basedOn w:val="a0"/>
    <w:link w:val="ae"/>
    <w:uiPriority w:val="99"/>
    <w:locked/>
    <w:rsid w:val="005516FF"/>
    <w:rPr>
      <w:rFonts w:ascii="Arial" w:hAnsi="Arial" w:cs="Times New Roman"/>
      <w:sz w:val="22"/>
    </w:rPr>
  </w:style>
  <w:style w:type="paragraph" w:customStyle="1" w:styleId="af">
    <w:name w:val="Αρμόδιος"/>
    <w:basedOn w:val="ac"/>
    <w:uiPriority w:val="99"/>
    <w:rsid w:val="005516FF"/>
    <w:pPr>
      <w:spacing w:after="240" w:line="280" w:lineRule="exact"/>
      <w:ind w:left="1080" w:hanging="1080"/>
    </w:pPr>
    <w:rPr>
      <w:b/>
    </w:rPr>
  </w:style>
  <w:style w:type="paragraph" w:customStyle="1" w:styleId="11">
    <w:name w:val="Óôõë1"/>
    <w:basedOn w:val="a"/>
    <w:uiPriority w:val="99"/>
    <w:rsid w:val="005516FF"/>
    <w:pPr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lettered1">
    <w:name w:val="lettered1"/>
    <w:basedOn w:val="a"/>
    <w:uiPriority w:val="99"/>
    <w:rsid w:val="005516FF"/>
    <w:pPr>
      <w:overflowPunct w:val="0"/>
      <w:autoSpaceDE w:val="0"/>
      <w:autoSpaceDN w:val="0"/>
      <w:adjustRightInd w:val="0"/>
      <w:spacing w:before="80"/>
      <w:ind w:left="567"/>
      <w:jc w:val="both"/>
      <w:textAlignment w:val="baseline"/>
    </w:pPr>
    <w:rPr>
      <w:sz w:val="19"/>
      <w:lang w:val="en-US" w:eastAsia="en-US"/>
    </w:rPr>
  </w:style>
  <w:style w:type="paragraph" w:customStyle="1" w:styleId="numbered1">
    <w:name w:val="numbered1"/>
    <w:basedOn w:val="a"/>
    <w:uiPriority w:val="99"/>
    <w:rsid w:val="005516FF"/>
    <w:pPr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  <w:lang w:eastAsia="en-US"/>
    </w:rPr>
  </w:style>
  <w:style w:type="paragraph" w:styleId="af0">
    <w:name w:val="footer"/>
    <w:basedOn w:val="a"/>
    <w:link w:val="Char4"/>
    <w:uiPriority w:val="99"/>
    <w:rsid w:val="005516F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Char4">
    <w:name w:val="Υποσέλιδο Char"/>
    <w:basedOn w:val="a0"/>
    <w:link w:val="af0"/>
    <w:uiPriority w:val="99"/>
    <w:locked/>
    <w:rsid w:val="005516FF"/>
    <w:rPr>
      <w:rFonts w:cs="Times New Roman"/>
      <w:sz w:val="24"/>
      <w:szCs w:val="24"/>
    </w:rPr>
  </w:style>
  <w:style w:type="paragraph" w:customStyle="1" w:styleId="CharCharCharCharCharCharCharCharCharCharCharCharCharCharChar1CharCharCharCharCharCharCharCharCharChar">
    <w:name w:val="Char Char Char Char Char Char Char Char Char Char Char Char Char Char Char1 Char Char Char Char Char Char Char Char Char Char"/>
    <w:basedOn w:val="a"/>
    <w:uiPriority w:val="99"/>
    <w:rsid w:val="005516FF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Απλό κείμενο1"/>
    <w:basedOn w:val="a"/>
    <w:uiPriority w:val="99"/>
    <w:rsid w:val="005516FF"/>
    <w:rPr>
      <w:rFonts w:ascii="Courier New" w:hAnsi="Courier New"/>
    </w:rPr>
  </w:style>
  <w:style w:type="paragraph" w:customStyle="1" w:styleId="CharCharChar">
    <w:name w:val="Char Char Char"/>
    <w:basedOn w:val="a"/>
    <w:uiPriority w:val="99"/>
    <w:rsid w:val="005516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Title"/>
    <w:basedOn w:val="a"/>
    <w:link w:val="Char5"/>
    <w:uiPriority w:val="99"/>
    <w:qFormat/>
    <w:rsid w:val="005516FF"/>
    <w:pPr>
      <w:autoSpaceDE w:val="0"/>
      <w:autoSpaceDN w:val="0"/>
      <w:adjustRightInd w:val="0"/>
      <w:spacing w:line="360" w:lineRule="auto"/>
      <w:jc w:val="center"/>
    </w:pPr>
    <w:rPr>
      <w:rFonts w:ascii="UB-Optima" w:hAnsi="UB-Optima"/>
      <w:b/>
      <w:bCs/>
      <w:sz w:val="24"/>
      <w:szCs w:val="24"/>
      <w:lang w:eastAsia="en-US"/>
    </w:rPr>
  </w:style>
  <w:style w:type="character" w:customStyle="1" w:styleId="Char5">
    <w:name w:val="Τίτλος Char"/>
    <w:basedOn w:val="a0"/>
    <w:link w:val="af1"/>
    <w:uiPriority w:val="99"/>
    <w:locked/>
    <w:rsid w:val="005516FF"/>
    <w:rPr>
      <w:rFonts w:ascii="UB-Optima" w:hAnsi="UB-Optima" w:cs="Times New Roman"/>
      <w:b/>
      <w:bCs/>
      <w:sz w:val="24"/>
      <w:szCs w:val="24"/>
      <w:lang w:eastAsia="en-US"/>
    </w:rPr>
  </w:style>
  <w:style w:type="paragraph" w:styleId="af2">
    <w:name w:val="footnote text"/>
    <w:basedOn w:val="a"/>
    <w:link w:val="Char6"/>
    <w:autoRedefine/>
    <w:uiPriority w:val="99"/>
    <w:rsid w:val="005516FF"/>
    <w:pPr>
      <w:overflowPunct w:val="0"/>
      <w:autoSpaceDE w:val="0"/>
      <w:autoSpaceDN w:val="0"/>
      <w:adjustRightInd w:val="0"/>
      <w:spacing w:before="120"/>
      <w:ind w:left="300" w:hanging="300"/>
      <w:jc w:val="both"/>
      <w:textAlignment w:val="baseline"/>
    </w:pPr>
    <w:rPr>
      <w:rFonts w:ascii="Arial Narrow" w:hAnsi="Arial Narrow"/>
      <w:iCs/>
      <w:color w:val="0000FF"/>
      <w:sz w:val="24"/>
      <w:lang w:eastAsia="en-US"/>
    </w:rPr>
  </w:style>
  <w:style w:type="character" w:customStyle="1" w:styleId="Char6">
    <w:name w:val="Κείμενο υποσημείωσης Char"/>
    <w:basedOn w:val="a0"/>
    <w:link w:val="af2"/>
    <w:uiPriority w:val="99"/>
    <w:locked/>
    <w:rsid w:val="005516FF"/>
    <w:rPr>
      <w:rFonts w:ascii="Arial Narrow" w:hAnsi="Arial Narrow" w:cs="Times New Roman"/>
      <w:iCs/>
      <w:color w:val="0000FF"/>
      <w:sz w:val="24"/>
      <w:lang w:eastAsia="en-US"/>
    </w:rPr>
  </w:style>
  <w:style w:type="paragraph" w:styleId="af3">
    <w:name w:val="header"/>
    <w:basedOn w:val="a"/>
    <w:link w:val="Char7"/>
    <w:uiPriority w:val="99"/>
    <w:rsid w:val="005516FF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character" w:customStyle="1" w:styleId="Char7">
    <w:name w:val="Κεφαλίδα Char"/>
    <w:basedOn w:val="a0"/>
    <w:link w:val="af3"/>
    <w:uiPriority w:val="99"/>
    <w:locked/>
    <w:rsid w:val="005516FF"/>
    <w:rPr>
      <w:rFonts w:cs="Times New Roman"/>
      <w:sz w:val="24"/>
      <w:lang w:eastAsia="en-US"/>
    </w:rPr>
  </w:style>
  <w:style w:type="paragraph" w:styleId="af4">
    <w:name w:val="Block Text"/>
    <w:basedOn w:val="a"/>
    <w:uiPriority w:val="99"/>
    <w:rsid w:val="005516FF"/>
    <w:pPr>
      <w:spacing w:line="320" w:lineRule="atLeast"/>
      <w:ind w:left="142" w:right="227" w:firstLine="567"/>
      <w:jc w:val="both"/>
    </w:pPr>
    <w:rPr>
      <w:rFonts w:ascii="Times New Roman" w:hAnsi="Times New Roman"/>
      <w:sz w:val="24"/>
      <w:lang w:eastAsia="en-US"/>
    </w:rPr>
  </w:style>
  <w:style w:type="paragraph" w:styleId="af5">
    <w:name w:val="macro"/>
    <w:link w:val="Char8"/>
    <w:uiPriority w:val="99"/>
    <w:rsid w:val="005516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character" w:customStyle="1" w:styleId="Char8">
    <w:name w:val="Κείμενο μακροεντολής Char"/>
    <w:basedOn w:val="a0"/>
    <w:link w:val="af5"/>
    <w:uiPriority w:val="99"/>
    <w:locked/>
    <w:rsid w:val="005516FF"/>
    <w:rPr>
      <w:rFonts w:ascii="Courier New" w:hAnsi="Courier New" w:cs="Times New Roman"/>
      <w:lang w:val="el-GR" w:eastAsia="en-US" w:bidi="ar-SA"/>
    </w:rPr>
  </w:style>
  <w:style w:type="paragraph" w:customStyle="1" w:styleId="Normalgr">
    <w:name w:val="Normalgr"/>
    <w:uiPriority w:val="99"/>
    <w:rsid w:val="005516FF"/>
    <w:pPr>
      <w:tabs>
        <w:tab w:val="left" w:pos="1021"/>
        <w:tab w:val="left" w:pos="1588"/>
      </w:tabs>
      <w:jc w:val="both"/>
    </w:pPr>
    <w:rPr>
      <w:rFonts w:ascii="Arial" w:hAnsi="Arial"/>
      <w:spacing w:val="15"/>
      <w:sz w:val="20"/>
      <w:szCs w:val="20"/>
      <w:lang w:val="en-GB"/>
    </w:rPr>
  </w:style>
  <w:style w:type="paragraph" w:customStyle="1" w:styleId="para-2a">
    <w:name w:val="para-2a"/>
    <w:basedOn w:val="a"/>
    <w:uiPriority w:val="99"/>
    <w:rsid w:val="005516FF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2155" w:hanging="2155"/>
      <w:jc w:val="both"/>
    </w:pPr>
    <w:rPr>
      <w:spacing w:val="5"/>
      <w:sz w:val="22"/>
    </w:rPr>
  </w:style>
  <w:style w:type="paragraph" w:customStyle="1" w:styleId="para-3">
    <w:name w:val="para-3"/>
    <w:basedOn w:val="para-2a"/>
    <w:uiPriority w:val="99"/>
    <w:rsid w:val="005516FF"/>
    <w:pPr>
      <w:ind w:left="2722" w:hanging="2722"/>
    </w:pPr>
  </w:style>
  <w:style w:type="paragraph" w:customStyle="1" w:styleId="para-3a">
    <w:name w:val="para-3a"/>
    <w:basedOn w:val="para-3"/>
    <w:uiPriority w:val="99"/>
    <w:rsid w:val="005516FF"/>
    <w:pPr>
      <w:ind w:left="3289" w:hanging="3289"/>
    </w:pPr>
  </w:style>
  <w:style w:type="paragraph" w:styleId="af6">
    <w:name w:val="annotation text"/>
    <w:basedOn w:val="a"/>
    <w:link w:val="Char9"/>
    <w:uiPriority w:val="99"/>
    <w:rsid w:val="005516F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character" w:customStyle="1" w:styleId="Char9">
    <w:name w:val="Κείμενο σχολίου Char"/>
    <w:basedOn w:val="a0"/>
    <w:link w:val="af6"/>
    <w:uiPriority w:val="99"/>
    <w:locked/>
    <w:rsid w:val="005516FF"/>
    <w:rPr>
      <w:rFonts w:cs="Times New Roman"/>
      <w:lang w:eastAsia="en-US"/>
    </w:rPr>
  </w:style>
  <w:style w:type="paragraph" w:customStyle="1" w:styleId="para-2gr">
    <w:name w:val="para-2gr"/>
    <w:basedOn w:val="a"/>
    <w:uiPriority w:val="99"/>
    <w:rsid w:val="005516FF"/>
    <w:pPr>
      <w:tabs>
        <w:tab w:val="left" w:pos="1021"/>
        <w:tab w:val="left" w:pos="1588"/>
        <w:tab w:val="left" w:pos="2155"/>
        <w:tab w:val="left" w:pos="2722"/>
        <w:tab w:val="left" w:pos="3289"/>
      </w:tabs>
      <w:overflowPunct w:val="0"/>
      <w:autoSpaceDE w:val="0"/>
      <w:autoSpaceDN w:val="0"/>
      <w:adjustRightInd w:val="0"/>
      <w:ind w:left="1588" w:hanging="1588"/>
      <w:jc w:val="both"/>
      <w:textAlignment w:val="baseline"/>
    </w:pPr>
    <w:rPr>
      <w:rFonts w:ascii="HellasArial" w:hAnsi="HellasArial"/>
      <w:spacing w:val="15"/>
      <w:lang w:val="en-GB" w:eastAsia="en-US"/>
    </w:rPr>
  </w:style>
  <w:style w:type="paragraph" w:customStyle="1" w:styleId="22">
    <w:name w:val="Σώμα κείμενου 22"/>
    <w:basedOn w:val="a"/>
    <w:uiPriority w:val="99"/>
    <w:rsid w:val="005516FF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HEAD2">
    <w:name w:val="HEAD2"/>
    <w:basedOn w:val="a"/>
    <w:uiPriority w:val="99"/>
    <w:rsid w:val="005516FF"/>
    <w:pPr>
      <w:overflowPunct w:val="0"/>
      <w:autoSpaceDE w:val="0"/>
      <w:spacing w:before="120"/>
      <w:jc w:val="both"/>
      <w:textAlignment w:val="baseline"/>
    </w:pPr>
    <w:rPr>
      <w:rFonts w:cs="Arial"/>
      <w:b/>
      <w:bCs/>
      <w:smallCaps/>
      <w:color w:val="000000"/>
      <w:sz w:val="30"/>
      <w:szCs w:val="30"/>
      <w:lang w:eastAsia="ar-SA"/>
    </w:rPr>
  </w:style>
  <w:style w:type="paragraph" w:customStyle="1" w:styleId="Aaoeeu">
    <w:name w:val="Aaoeeu"/>
    <w:uiPriority w:val="99"/>
    <w:rsid w:val="005516FF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4"/>
      <w:szCs w:val="20"/>
      <w:lang w:eastAsia="ar-SA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5516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Σώμα κείμενου με εσοχή 31"/>
    <w:basedOn w:val="a"/>
    <w:uiPriority w:val="99"/>
    <w:rsid w:val="005516F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3">
    <w:name w:val="Παράγραφος λίστας2"/>
    <w:basedOn w:val="a"/>
    <w:uiPriority w:val="99"/>
    <w:rsid w:val="005516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a">
    <w:name w:val="Char"/>
    <w:basedOn w:val="a"/>
    <w:uiPriority w:val="99"/>
    <w:rsid w:val="005516F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311">
    <w:name w:val="Σώμα κείμενου 31"/>
    <w:basedOn w:val="a"/>
    <w:uiPriority w:val="99"/>
    <w:rsid w:val="005516FF"/>
    <w:pPr>
      <w:suppressAutoHyphens/>
      <w:overflowPunct w:val="0"/>
      <w:autoSpaceDE w:val="0"/>
      <w:jc w:val="both"/>
      <w:textAlignment w:val="baseline"/>
    </w:pPr>
    <w:rPr>
      <w:sz w:val="24"/>
      <w:lang w:eastAsia="ar-SA"/>
    </w:rPr>
  </w:style>
  <w:style w:type="paragraph" w:styleId="af7">
    <w:name w:val="Balloon Text"/>
    <w:basedOn w:val="a"/>
    <w:link w:val="Charb"/>
    <w:uiPriority w:val="99"/>
    <w:rsid w:val="005516FF"/>
    <w:rPr>
      <w:rFonts w:ascii="Tahoma" w:hAnsi="Tahoma" w:cs="Tahoma"/>
      <w:sz w:val="16"/>
      <w:szCs w:val="16"/>
    </w:rPr>
  </w:style>
  <w:style w:type="character" w:customStyle="1" w:styleId="Charb">
    <w:name w:val="Κείμενο πλαισίου Char"/>
    <w:basedOn w:val="a0"/>
    <w:link w:val="af7"/>
    <w:uiPriority w:val="99"/>
    <w:locked/>
    <w:rsid w:val="005516FF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rsid w:val="005516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Cs w:val="24"/>
      <w:lang w:eastAsia="hi-IN" w:bidi="hi-IN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5516FF"/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Style16">
    <w:name w:val="Style16"/>
    <w:basedOn w:val="a"/>
    <w:uiPriority w:val="99"/>
    <w:rsid w:val="005516FF"/>
    <w:pPr>
      <w:widowControl w:val="0"/>
      <w:autoSpaceDE w:val="0"/>
      <w:autoSpaceDN w:val="0"/>
      <w:adjustRightInd w:val="0"/>
      <w:jc w:val="both"/>
    </w:pPr>
    <w:rPr>
      <w:rFonts w:cs="Arial"/>
      <w:szCs w:val="24"/>
      <w:lang w:val="en-US" w:eastAsia="en-US"/>
    </w:rPr>
  </w:style>
  <w:style w:type="paragraph" w:customStyle="1" w:styleId="Style17">
    <w:name w:val="Style17"/>
    <w:basedOn w:val="a"/>
    <w:uiPriority w:val="99"/>
    <w:rsid w:val="005516FF"/>
    <w:pPr>
      <w:widowControl w:val="0"/>
      <w:autoSpaceDE w:val="0"/>
      <w:autoSpaceDN w:val="0"/>
      <w:adjustRightInd w:val="0"/>
      <w:jc w:val="both"/>
    </w:pPr>
    <w:rPr>
      <w:rFonts w:cs="Arial"/>
      <w:szCs w:val="24"/>
      <w:lang w:val="en-US" w:eastAsia="en-US"/>
    </w:rPr>
  </w:style>
  <w:style w:type="paragraph" w:customStyle="1" w:styleId="32">
    <w:name w:val="Σώμα κείμενου με εσοχή 32"/>
    <w:basedOn w:val="a"/>
    <w:uiPriority w:val="99"/>
    <w:rsid w:val="005516FF"/>
    <w:pPr>
      <w:ind w:left="720"/>
    </w:pPr>
    <w:rPr>
      <w:sz w:val="24"/>
    </w:rPr>
  </w:style>
  <w:style w:type="paragraph" w:customStyle="1" w:styleId="Default">
    <w:name w:val="Default"/>
    <w:uiPriority w:val="99"/>
    <w:rsid w:val="005516F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Web">
    <w:name w:val="Normal (Web)"/>
    <w:basedOn w:val="a"/>
    <w:uiPriority w:val="99"/>
    <w:rsid w:val="005516FF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CharCharCharCharCharCharCharCharCharCharChar1CharCharCharCharCharCharCharCharCharChar1">
    <w:name w:val="Char Char Char Char Char Char Char Char Char Char Char Char Char Char Char1 Char Char Char Char Char Char Char Char Char Char1"/>
    <w:basedOn w:val="a"/>
    <w:uiPriority w:val="99"/>
    <w:rsid w:val="005516FF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Charc"/>
    <w:uiPriority w:val="99"/>
    <w:rsid w:val="005516FF"/>
    <w:rPr>
      <w:rFonts w:ascii="Courier New" w:hAnsi="Courier New"/>
    </w:rPr>
  </w:style>
  <w:style w:type="character" w:customStyle="1" w:styleId="Charc">
    <w:name w:val="Απλό κείμενο Char"/>
    <w:basedOn w:val="a0"/>
    <w:link w:val="af8"/>
    <w:uiPriority w:val="99"/>
    <w:locked/>
    <w:rsid w:val="005516FF"/>
    <w:rPr>
      <w:rFonts w:ascii="Courier New" w:hAnsi="Courier New" w:cs="Times New Roman"/>
    </w:rPr>
  </w:style>
  <w:style w:type="paragraph" w:customStyle="1" w:styleId="CharCharChar1">
    <w:name w:val="Char Char Char1"/>
    <w:basedOn w:val="a"/>
    <w:uiPriority w:val="99"/>
    <w:rsid w:val="005516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CharCharCharCharCharCharCharChar1">
    <w:name w:val="Char Char Char Char Char Char Char Char Char Char Char Char1"/>
    <w:basedOn w:val="a"/>
    <w:uiPriority w:val="99"/>
    <w:rsid w:val="005516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List Paragraph"/>
    <w:basedOn w:val="a"/>
    <w:uiPriority w:val="99"/>
    <w:qFormat/>
    <w:rsid w:val="005516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10">
    <w:name w:val="Char1"/>
    <w:basedOn w:val="a"/>
    <w:uiPriority w:val="99"/>
    <w:rsid w:val="005516F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rmal2">
    <w:name w:val="Normal 2"/>
    <w:basedOn w:val="a"/>
    <w:uiPriority w:val="99"/>
    <w:rsid w:val="005516FF"/>
    <w:pPr>
      <w:widowControl w:val="0"/>
      <w:spacing w:before="120"/>
      <w:jc w:val="both"/>
    </w:pPr>
    <w:rPr>
      <w:rFonts w:ascii="UB-Souvenir-Bold" w:hAnsi="UB-Souvenir-Bold"/>
      <w:sz w:val="24"/>
      <w:lang w:val="en-GB" w:eastAsia="en-US"/>
    </w:rPr>
  </w:style>
  <w:style w:type="paragraph" w:customStyle="1" w:styleId="Oooe1">
    <w:name w:val="Oooe1"/>
    <w:basedOn w:val="a"/>
    <w:uiPriority w:val="99"/>
    <w:rsid w:val="005516FF"/>
    <w:pPr>
      <w:jc w:val="both"/>
    </w:pPr>
    <w:rPr>
      <w:sz w:val="22"/>
    </w:rPr>
  </w:style>
  <w:style w:type="paragraph" w:styleId="24">
    <w:name w:val="toc 2"/>
    <w:basedOn w:val="a"/>
    <w:next w:val="a"/>
    <w:autoRedefine/>
    <w:uiPriority w:val="99"/>
    <w:rsid w:val="005516FF"/>
    <w:pPr>
      <w:ind w:left="240"/>
    </w:pPr>
    <w:rPr>
      <w:rFonts w:ascii="Times New Roman" w:hAnsi="Times New Roman"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99"/>
    <w:rsid w:val="005516FF"/>
    <w:rPr>
      <w:sz w:val="24"/>
      <w:szCs w:val="24"/>
      <w:lang w:eastAsia="en-US"/>
    </w:rPr>
  </w:style>
  <w:style w:type="paragraph" w:styleId="33">
    <w:name w:val="toc 3"/>
    <w:basedOn w:val="a"/>
    <w:next w:val="a"/>
    <w:autoRedefine/>
    <w:uiPriority w:val="99"/>
    <w:rsid w:val="005516FF"/>
    <w:pPr>
      <w:ind w:left="480"/>
    </w:pPr>
    <w:rPr>
      <w:rFonts w:ascii="Times New Roman" w:hAnsi="Times New Roman"/>
      <w:sz w:val="24"/>
      <w:szCs w:val="24"/>
      <w:lang w:eastAsia="en-US"/>
    </w:rPr>
  </w:style>
  <w:style w:type="paragraph" w:styleId="40">
    <w:name w:val="toc 4"/>
    <w:basedOn w:val="a"/>
    <w:next w:val="a"/>
    <w:autoRedefine/>
    <w:uiPriority w:val="99"/>
    <w:rsid w:val="005516FF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50">
    <w:name w:val="toc 5"/>
    <w:basedOn w:val="a"/>
    <w:next w:val="a"/>
    <w:autoRedefine/>
    <w:uiPriority w:val="99"/>
    <w:rsid w:val="005516FF"/>
    <w:pPr>
      <w:ind w:left="960"/>
    </w:pPr>
    <w:rPr>
      <w:rFonts w:ascii="Times New Roman" w:hAnsi="Times New Roman"/>
      <w:sz w:val="24"/>
      <w:szCs w:val="24"/>
      <w:lang w:eastAsia="en-US"/>
    </w:rPr>
  </w:style>
  <w:style w:type="paragraph" w:styleId="60">
    <w:name w:val="toc 6"/>
    <w:basedOn w:val="a"/>
    <w:next w:val="a"/>
    <w:autoRedefine/>
    <w:uiPriority w:val="99"/>
    <w:rsid w:val="005516FF"/>
    <w:pPr>
      <w:ind w:left="1200"/>
    </w:pPr>
    <w:rPr>
      <w:rFonts w:ascii="Times New Roman" w:hAnsi="Times New Roman"/>
      <w:sz w:val="24"/>
      <w:szCs w:val="24"/>
      <w:lang w:eastAsia="en-US"/>
    </w:rPr>
  </w:style>
  <w:style w:type="paragraph" w:styleId="70">
    <w:name w:val="toc 7"/>
    <w:basedOn w:val="a"/>
    <w:next w:val="a"/>
    <w:autoRedefine/>
    <w:uiPriority w:val="99"/>
    <w:rsid w:val="005516FF"/>
    <w:pPr>
      <w:ind w:left="1440"/>
    </w:pPr>
    <w:rPr>
      <w:rFonts w:ascii="Times New Roman" w:hAnsi="Times New Roman"/>
      <w:sz w:val="24"/>
      <w:szCs w:val="24"/>
      <w:lang w:eastAsia="en-US"/>
    </w:rPr>
  </w:style>
  <w:style w:type="paragraph" w:styleId="80">
    <w:name w:val="toc 8"/>
    <w:basedOn w:val="a"/>
    <w:next w:val="a"/>
    <w:autoRedefine/>
    <w:uiPriority w:val="99"/>
    <w:rsid w:val="005516FF"/>
    <w:pPr>
      <w:ind w:left="1680"/>
    </w:pPr>
    <w:rPr>
      <w:rFonts w:ascii="Times New Roman" w:hAnsi="Times New Roman"/>
      <w:sz w:val="24"/>
      <w:szCs w:val="24"/>
      <w:lang w:eastAsia="en-US"/>
    </w:rPr>
  </w:style>
  <w:style w:type="paragraph" w:styleId="90">
    <w:name w:val="toc 9"/>
    <w:basedOn w:val="a"/>
    <w:next w:val="a"/>
    <w:autoRedefine/>
    <w:uiPriority w:val="99"/>
    <w:rsid w:val="005516FF"/>
    <w:pPr>
      <w:ind w:left="1920"/>
    </w:pPr>
    <w:rPr>
      <w:rFonts w:ascii="Times New Roman" w:hAnsi="Times New Roman"/>
      <w:sz w:val="24"/>
      <w:szCs w:val="24"/>
      <w:lang w:eastAsia="en-US"/>
    </w:rPr>
  </w:style>
  <w:style w:type="paragraph" w:styleId="afa">
    <w:name w:val="caption"/>
    <w:basedOn w:val="a"/>
    <w:next w:val="a"/>
    <w:uiPriority w:val="99"/>
    <w:qFormat/>
    <w:rsid w:val="005516FF"/>
    <w:pPr>
      <w:jc w:val="center"/>
    </w:pPr>
    <w:rPr>
      <w:b/>
      <w:strike/>
      <w:sz w:val="22"/>
      <w:szCs w:val="24"/>
      <w:lang w:eastAsia="en-US"/>
    </w:rPr>
  </w:style>
  <w:style w:type="paragraph" w:styleId="afb">
    <w:name w:val="endnote text"/>
    <w:basedOn w:val="a"/>
    <w:link w:val="Chard"/>
    <w:uiPriority w:val="99"/>
    <w:rsid w:val="005516FF"/>
    <w:rPr>
      <w:rFonts w:ascii="Times New Roman" w:hAnsi="Times New Roman"/>
      <w:lang w:eastAsia="en-US"/>
    </w:rPr>
  </w:style>
  <w:style w:type="character" w:customStyle="1" w:styleId="Chard">
    <w:name w:val="Κείμενο σημείωσης τέλους Char"/>
    <w:basedOn w:val="a0"/>
    <w:link w:val="afb"/>
    <w:uiPriority w:val="99"/>
    <w:locked/>
    <w:rsid w:val="005516FF"/>
    <w:rPr>
      <w:rFonts w:cs="Times New Roman"/>
      <w:lang w:eastAsia="en-US"/>
    </w:rPr>
  </w:style>
  <w:style w:type="paragraph" w:customStyle="1" w:styleId="14">
    <w:name w:val="Κείμενο πλαισίου1"/>
    <w:basedOn w:val="a"/>
    <w:uiPriority w:val="99"/>
    <w:semiHidden/>
    <w:rsid w:val="005516FF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uiPriority w:val="99"/>
    <w:rsid w:val="005516FF"/>
    <w:pPr>
      <w:spacing w:before="100" w:beforeAutospacing="1" w:after="100" w:afterAutospacing="1"/>
      <w:jc w:val="center"/>
      <w:textAlignment w:val="center"/>
    </w:pPr>
    <w:rPr>
      <w:sz w:val="22"/>
      <w:szCs w:val="24"/>
    </w:rPr>
  </w:style>
  <w:style w:type="paragraph" w:customStyle="1" w:styleId="afc">
    <w:name w:val="Περιεχ. Πίνακα"/>
    <w:basedOn w:val="a"/>
    <w:autoRedefine/>
    <w:uiPriority w:val="99"/>
    <w:rsid w:val="005516FF"/>
    <w:pPr>
      <w:overflowPunct w:val="0"/>
      <w:autoSpaceDE w:val="0"/>
      <w:autoSpaceDN w:val="0"/>
      <w:adjustRightInd w:val="0"/>
      <w:textAlignment w:val="baseline"/>
    </w:pPr>
    <w:rPr>
      <w:rFonts w:cs="Arial"/>
      <w:bCs/>
      <w:shadow/>
      <w:spacing w:val="8"/>
    </w:rPr>
  </w:style>
  <w:style w:type="paragraph" w:customStyle="1" w:styleId="CharCharChar2">
    <w:name w:val="Char Char Char2"/>
    <w:basedOn w:val="a"/>
    <w:uiPriority w:val="99"/>
    <w:rsid w:val="005516FF"/>
    <w:pPr>
      <w:spacing w:after="160" w:line="240" w:lineRule="exact"/>
    </w:pPr>
    <w:rPr>
      <w:lang w:val="en-US" w:eastAsia="en-US"/>
    </w:rPr>
  </w:style>
  <w:style w:type="paragraph" w:customStyle="1" w:styleId="BalloonText1">
    <w:name w:val="Balloon Text1"/>
    <w:basedOn w:val="a"/>
    <w:uiPriority w:val="99"/>
    <w:semiHidden/>
    <w:rsid w:val="005516F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Style12">
    <w:name w:val="Style12"/>
    <w:basedOn w:val="a"/>
    <w:uiPriority w:val="99"/>
    <w:rsid w:val="005516FF"/>
    <w:pPr>
      <w:widowControl w:val="0"/>
      <w:autoSpaceDE w:val="0"/>
      <w:autoSpaceDN w:val="0"/>
      <w:adjustRightInd w:val="0"/>
      <w:spacing w:line="230" w:lineRule="exact"/>
      <w:jc w:val="both"/>
    </w:pPr>
    <w:rPr>
      <w:rFonts w:cs="Arial"/>
      <w:szCs w:val="24"/>
      <w:lang w:val="en-US" w:eastAsia="en-US"/>
    </w:rPr>
  </w:style>
  <w:style w:type="paragraph" w:styleId="afd">
    <w:name w:val="annotation subject"/>
    <w:basedOn w:val="af6"/>
    <w:next w:val="af6"/>
    <w:link w:val="Chare"/>
    <w:uiPriority w:val="99"/>
    <w:rsid w:val="005516FF"/>
    <w:rPr>
      <w:b/>
      <w:bCs/>
    </w:rPr>
  </w:style>
  <w:style w:type="character" w:customStyle="1" w:styleId="Chare">
    <w:name w:val="Θέμα σχολίου Char"/>
    <w:basedOn w:val="Char9"/>
    <w:link w:val="afd"/>
    <w:uiPriority w:val="99"/>
    <w:locked/>
    <w:rsid w:val="005516FF"/>
    <w:rPr>
      <w:b/>
      <w:bCs/>
    </w:rPr>
  </w:style>
  <w:style w:type="paragraph" w:customStyle="1" w:styleId="CharCharCharCharCharCharCharCharCharCharCharCharCharCharChar1CharCharCharCharCharCharCharCharCharChar2">
    <w:name w:val="Char Char Char Char Char Char Char Char Char Char Char Char Char Char Char1 Char Char Char Char Char Char Char Char Char Char2"/>
    <w:basedOn w:val="a"/>
    <w:uiPriority w:val="99"/>
    <w:rsid w:val="00237C1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Απλό κείμενο2"/>
    <w:basedOn w:val="a"/>
    <w:uiPriority w:val="99"/>
    <w:rsid w:val="00237C14"/>
    <w:rPr>
      <w:rFonts w:ascii="Courier New" w:hAnsi="Courier New"/>
    </w:rPr>
  </w:style>
  <w:style w:type="paragraph" w:customStyle="1" w:styleId="CharCharChar3">
    <w:name w:val="Char Char Char3"/>
    <w:basedOn w:val="a"/>
    <w:uiPriority w:val="99"/>
    <w:rsid w:val="00237C1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-3">
    <w:name w:val="FollowedHyperlink"/>
    <w:basedOn w:val="a0"/>
    <w:uiPriority w:val="99"/>
    <w:rsid w:val="00237C14"/>
    <w:rPr>
      <w:rFonts w:cs="Times New Roman"/>
      <w:color w:val="800080"/>
      <w:u w:val="single"/>
    </w:rPr>
  </w:style>
  <w:style w:type="paragraph" w:customStyle="1" w:styleId="CharCharCharCharCharCharCharCharCharCharCharChar2">
    <w:name w:val="Char Char Char Char Char Char Char Char Char Char Char Char2"/>
    <w:basedOn w:val="a"/>
    <w:uiPriority w:val="99"/>
    <w:rsid w:val="00237C1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0">
    <w:name w:val="Char2"/>
    <w:basedOn w:val="a"/>
    <w:uiPriority w:val="99"/>
    <w:rsid w:val="00237C1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uiPriority w:val="99"/>
    <w:rsid w:val="00237C14"/>
    <w:rPr>
      <w:rFonts w:cs="Times New Roman"/>
    </w:rPr>
  </w:style>
  <w:style w:type="character" w:customStyle="1" w:styleId="FontStyle72">
    <w:name w:val="Font Style72"/>
    <w:basedOn w:val="a0"/>
    <w:uiPriority w:val="99"/>
    <w:rsid w:val="00237C14"/>
    <w:rPr>
      <w:rFonts w:ascii="Tahoma" w:hAnsi="Tahoma" w:cs="Tahoma"/>
      <w:b/>
      <w:bCs/>
      <w:spacing w:val="40"/>
      <w:sz w:val="22"/>
      <w:szCs w:val="22"/>
    </w:rPr>
  </w:style>
  <w:style w:type="character" w:customStyle="1" w:styleId="FontStyle69">
    <w:name w:val="Font Style69"/>
    <w:basedOn w:val="a0"/>
    <w:uiPriority w:val="99"/>
    <w:rsid w:val="00237C14"/>
    <w:rPr>
      <w:rFonts w:ascii="Arial" w:hAnsi="Arial" w:cs="Arial"/>
      <w:b/>
      <w:bCs/>
      <w:sz w:val="18"/>
      <w:szCs w:val="18"/>
    </w:rPr>
  </w:style>
  <w:style w:type="character" w:customStyle="1" w:styleId="FontStyle73">
    <w:name w:val="Font Style73"/>
    <w:basedOn w:val="a0"/>
    <w:uiPriority w:val="99"/>
    <w:rsid w:val="00237C14"/>
    <w:rPr>
      <w:rFonts w:ascii="Tahoma" w:hAnsi="Tahoma" w:cs="Tahoma"/>
      <w:sz w:val="20"/>
      <w:szCs w:val="20"/>
    </w:rPr>
  </w:style>
  <w:style w:type="paragraph" w:customStyle="1" w:styleId="330">
    <w:name w:val="Σώμα κείμενου με εσοχή 33"/>
    <w:basedOn w:val="a"/>
    <w:uiPriority w:val="99"/>
    <w:rsid w:val="00237C14"/>
    <w:pPr>
      <w:ind w:left="720"/>
    </w:pPr>
    <w:rPr>
      <w:sz w:val="24"/>
    </w:rPr>
  </w:style>
  <w:style w:type="character" w:customStyle="1" w:styleId="FontStyle78">
    <w:name w:val="Font Style78"/>
    <w:basedOn w:val="a0"/>
    <w:uiPriority w:val="99"/>
    <w:rsid w:val="00237C14"/>
    <w:rPr>
      <w:rFonts w:ascii="Arial" w:hAnsi="Arial" w:cs="Arial"/>
      <w:sz w:val="18"/>
      <w:szCs w:val="18"/>
    </w:rPr>
  </w:style>
  <w:style w:type="character" w:styleId="afe">
    <w:name w:val="Strong"/>
    <w:basedOn w:val="a0"/>
    <w:uiPriority w:val="99"/>
    <w:qFormat/>
    <w:rsid w:val="00237C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37C14"/>
    <w:rPr>
      <w:rFonts w:cs="Times New Roman"/>
    </w:rPr>
  </w:style>
  <w:style w:type="paragraph" w:customStyle="1" w:styleId="Style41">
    <w:name w:val="Style41"/>
    <w:basedOn w:val="a"/>
    <w:uiPriority w:val="99"/>
    <w:rsid w:val="00237C14"/>
    <w:pPr>
      <w:widowControl w:val="0"/>
      <w:autoSpaceDE w:val="0"/>
      <w:autoSpaceDN w:val="0"/>
      <w:adjustRightInd w:val="0"/>
      <w:spacing w:line="230" w:lineRule="exact"/>
      <w:ind w:firstLine="370"/>
      <w:jc w:val="both"/>
    </w:pPr>
    <w:rPr>
      <w:rFonts w:cs="Arial"/>
      <w:szCs w:val="24"/>
      <w:lang w:val="en-US" w:eastAsia="en-US"/>
    </w:rPr>
  </w:style>
  <w:style w:type="paragraph" w:customStyle="1" w:styleId="CharCharCharCharCharChar">
    <w:name w:val="Char Char Char Char Char Char"/>
    <w:basedOn w:val="a"/>
    <w:uiPriority w:val="99"/>
    <w:rsid w:val="00237C1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yak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44</TotalTime>
  <Pages>5</Pages>
  <Words>1451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Πρότυπο ηλεκτρονικού ταχυδρομείου</vt:lpstr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ηλεκτρονικού ταχυδρομείου</dc:title>
  <dc:creator>ΗΛΙΑΣ ΑΒΡΑΜΙΔΗΣ</dc:creator>
  <cp:lastModifiedBy>elisavet</cp:lastModifiedBy>
  <cp:revision>4</cp:revision>
  <cp:lastPrinted>2015-02-26T12:40:00Z</cp:lastPrinted>
  <dcterms:created xsi:type="dcterms:W3CDTF">2013-12-11T12:23:00Z</dcterms:created>
  <dcterms:modified xsi:type="dcterms:W3CDTF">2015-02-26T12:40:00Z</dcterms:modified>
</cp:coreProperties>
</file>