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σύναψης δημόσιας σύμβασης κάτω των ο</w:t>
      </w:r>
      <w:r w:rsidR="006161F2">
        <w:rPr>
          <w:bCs w:val="0"/>
          <w:u w:val="single"/>
        </w:rPr>
        <w:t>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46162E" w:rsidRDefault="00427EC8"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rPr>
                <w:highlight w:val="lightGray"/>
              </w:rPr>
            </w:pPr>
            <w:r w:rsidRPr="0046162E">
              <w:rPr>
                <w:highlight w:val="lightGray"/>
              </w:rPr>
              <w:fldChar w:fldCharType="begin"/>
            </w:r>
            <w:r w:rsidR="0046162E" w:rsidRPr="0046162E">
              <w:rPr>
                <w:highlight w:val="lightGray"/>
              </w:rPr>
              <w:instrText xml:space="preserve"> TOC \o "1-5" \h \z </w:instrText>
            </w:r>
            <w:r w:rsidRPr="0046162E">
              <w:rPr>
                <w:highlight w:val="lightGray"/>
              </w:rPr>
              <w:fldChar w:fldCharType="separate"/>
            </w:r>
            <w:r w:rsidR="0046162E" w:rsidRPr="0046162E">
              <w:rPr>
                <w:highlight w:val="lightGray"/>
              </w:rPr>
              <w:t>Ονομασία: [</w:t>
            </w:r>
            <w:r w:rsidR="00BD0A81">
              <w:rPr>
                <w:highlight w:val="lightGray"/>
              </w:rPr>
              <w:t xml:space="preserve"> ΔΗΜΟΤΙΚΗ ΕΠΙΧΕΙΡΗΣΗ ΥΔΡΕΥΣΗΣ ΑΠΟΧΕΤΕΥΣΗΣ ΚΙΛΚΙΣ ]</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rPr>
                <w:highlight w:val="lightGray"/>
              </w:rPr>
            </w:pPr>
            <w:r w:rsidRPr="0046162E">
              <w:rPr>
                <w:highlight w:val="lightGray"/>
              </w:rPr>
              <w:t>Κωδικός Αναθέτουσας Αρχή</w:t>
            </w:r>
            <w:r w:rsidR="004263CC">
              <w:rPr>
                <w:highlight w:val="lightGray"/>
              </w:rPr>
              <w:t xml:space="preserve">ς / Αναθέτοντα Φορέα ΚΗΜΔΗΣ : [ 52460 </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rPr>
                <w:highlight w:val="lightGray"/>
              </w:rPr>
            </w:pPr>
            <w:r w:rsidRPr="0046162E">
              <w:rPr>
                <w:highlight w:val="lightGray"/>
              </w:rPr>
              <w:t>Ταχυδρομική διε</w:t>
            </w:r>
            <w:r w:rsidR="00BD0A81">
              <w:rPr>
                <w:highlight w:val="lightGray"/>
              </w:rPr>
              <w:t xml:space="preserve">ύθυνση / Πόλη / Ταχ. Κωδικός:[ 1οΧΙΛ. ΚΙΛΚΙΣ-ΞΗΡΟΒΡΥΣΗΣ, ΚΙΛΚΙΣ, 61100 </w:t>
            </w:r>
            <w:r w:rsidRPr="0046162E">
              <w:rPr>
                <w:highlight w:val="lightGray"/>
              </w:rPr>
              <w:t>]</w:t>
            </w:r>
          </w:p>
          <w:p w:rsidR="0046162E" w:rsidRPr="0046162E"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rPr>
                <w:highlight w:val="lightGray"/>
              </w:rPr>
            </w:pPr>
            <w:r>
              <w:rPr>
                <w:highlight w:val="lightGray"/>
              </w:rPr>
              <w:t>Αρμόδιος για πληροφορίες: [</w:t>
            </w:r>
            <w:r w:rsidR="002544F8">
              <w:rPr>
                <w:highlight w:val="lightGray"/>
              </w:rPr>
              <w:t>ΚΑΣΚΑΜΑΝΙΔΟΥ ΟΥΡΑΝΙΑ</w:t>
            </w:r>
            <w:r w:rsidR="0046162E" w:rsidRPr="0046162E">
              <w:rPr>
                <w:highlight w:val="lightGray"/>
              </w:rPr>
              <w:t>]</w:t>
            </w:r>
          </w:p>
          <w:p w:rsidR="0046162E" w:rsidRPr="0046162E" w:rsidRDefault="007B0978"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rPr>
                <w:highlight w:val="lightGray"/>
              </w:rPr>
            </w:pPr>
            <w:r>
              <w:rPr>
                <w:highlight w:val="lightGray"/>
              </w:rPr>
              <w:t>Τηλέφωνο: [ 23410293</w:t>
            </w:r>
            <w:r w:rsidR="002544F8">
              <w:rPr>
                <w:highlight w:val="lightGray"/>
                <w:lang w:val="en-US"/>
              </w:rPr>
              <w:t>30</w:t>
            </w:r>
            <w:r w:rsidR="0046162E" w:rsidRPr="0046162E">
              <w:rPr>
                <w:highlight w:val="lightGray"/>
              </w:rPr>
              <w:t>]</w:t>
            </w:r>
          </w:p>
          <w:p w:rsidR="0046162E" w:rsidRPr="0046162E"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rPr>
                <w:highlight w:val="lightGray"/>
              </w:rPr>
            </w:pPr>
            <w:r>
              <w:rPr>
                <w:highlight w:val="lightGray"/>
              </w:rPr>
              <w:t>Ηλ. ταχυδρομείο: [</w:t>
            </w:r>
            <w:r w:rsidR="00EF7C46">
              <w:rPr>
                <w:highlight w:val="lightGray"/>
                <w:lang w:val="en-US"/>
              </w:rPr>
              <w:t>kaskamanidou</w:t>
            </w:r>
            <w:r>
              <w:rPr>
                <w:highlight w:val="lightGray"/>
              </w:rPr>
              <w:t>@deyak.gr</w:t>
            </w:r>
            <w:r w:rsidR="0046162E" w:rsidRPr="0046162E">
              <w:rPr>
                <w:highlight w:val="lightGray"/>
              </w:rPr>
              <w:t>]</w:t>
            </w:r>
          </w:p>
          <w:p w:rsidR="0046162E" w:rsidRPr="0046162E" w:rsidRDefault="0046162E" w:rsidP="000C2819">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rPr>
                <w:highlight w:val="lightGray"/>
              </w:rPr>
            </w:pPr>
            <w:r w:rsidRPr="0046162E">
              <w:rPr>
                <w:highlight w:val="lightGray"/>
              </w:rPr>
              <w:t>-Διεύθυνση στο</w:t>
            </w:r>
            <w:r w:rsidR="002F4B12">
              <w:rPr>
                <w:highlight w:val="lightGray"/>
              </w:rPr>
              <w:t xml:space="preserve"> </w:t>
            </w:r>
            <w:r w:rsidRPr="0046162E">
              <w:rPr>
                <w:highlight w:val="lightGray"/>
              </w:rPr>
              <w:t>Διαδίκτυο (</w:t>
            </w:r>
            <w:r w:rsidRPr="000C2819">
              <w:t>διεύθυνση</w:t>
            </w:r>
            <w:r w:rsidRPr="0046162E">
              <w:rPr>
                <w:highlight w:val="lightGray"/>
              </w:rPr>
              <w:t xml:space="preserve"> δικτυακού</w:t>
            </w:r>
            <w:r w:rsidR="002F4B12">
              <w:rPr>
                <w:highlight w:val="lightGray"/>
              </w:rPr>
              <w:t xml:space="preserve"> </w:t>
            </w:r>
            <w:r w:rsidRPr="0046162E">
              <w:rPr>
                <w:highlight w:val="lightGray"/>
              </w:rPr>
              <w:t xml:space="preserve">τόπου) </w:t>
            </w:r>
            <w:r w:rsidRPr="0046162E">
              <w:rPr>
                <w:rStyle w:val="ac"/>
              </w:rPr>
              <w:t>(εάν</w:t>
            </w:r>
            <w:r w:rsidR="002F4B12">
              <w:rPr>
                <w:rStyle w:val="ac"/>
              </w:rPr>
              <w:t xml:space="preserve"> </w:t>
            </w:r>
            <w:r w:rsidRPr="0046162E">
              <w:rPr>
                <w:rStyle w:val="ac"/>
              </w:rPr>
              <w:t>υπάρχει):</w:t>
            </w:r>
            <w:r w:rsidRPr="0046162E">
              <w:rPr>
                <w:highlight w:val="lightGray"/>
              </w:rPr>
              <w:t xml:space="preserve"> [</w:t>
            </w:r>
            <w:r w:rsidR="00BD0A81">
              <w:rPr>
                <w:highlight w:val="lightGray"/>
                <w:lang w:val="en-US"/>
              </w:rPr>
              <w:t>www</w:t>
            </w:r>
            <w:r w:rsidR="00BD0A81" w:rsidRPr="00BD0A81">
              <w:rPr>
                <w:highlight w:val="lightGray"/>
              </w:rPr>
              <w:t>.</w:t>
            </w:r>
            <w:r w:rsidR="00BD0A81">
              <w:rPr>
                <w:highlight w:val="lightGray"/>
                <w:lang w:val="en-US"/>
              </w:rPr>
              <w:t>deyak</w:t>
            </w:r>
            <w:r w:rsidR="00BD0A81" w:rsidRPr="00BD0A81">
              <w:rPr>
                <w:highlight w:val="lightGray"/>
              </w:rPr>
              <w:t>.</w:t>
            </w:r>
            <w:r w:rsidR="00BD0A81">
              <w:rPr>
                <w:highlight w:val="lightGray"/>
                <w:lang w:val="en-US"/>
              </w:rPr>
              <w:t>gr</w:t>
            </w:r>
            <w:r w:rsidRPr="0046162E">
              <w:rPr>
                <w:highlight w:val="lightGray"/>
              </w:rPr>
              <w:t>]</w:t>
            </w:r>
          </w:p>
          <w:p w:rsidR="0046162E" w:rsidRPr="0046162E"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rPr>
                <w:highlight w:val="lightGray"/>
              </w:rPr>
            </w:pPr>
            <w:r w:rsidRPr="0046162E">
              <w:rPr>
                <w:highlight w:val="lightGray"/>
              </w:rPr>
              <w:t>Β: Πληροφορίες σχετικά με τη διαδικασία σύναψης σύμβασης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rPr>
                <w:highlight w:val="lightGray"/>
              </w:rPr>
            </w:pPr>
            <w:r w:rsidRPr="0046162E">
              <w:rPr>
                <w:highlight w:val="lightGray"/>
              </w:rPr>
              <w:t>Τίτλος ή σύντομη περιγραφή της δημόσιας σύμβασης (συμπεριλαμβανομένου του σχετικού</w:t>
            </w:r>
          </w:p>
          <w:p w:rsidR="0046162E" w:rsidRPr="0044651C" w:rsidRDefault="0046162E" w:rsidP="0044651C">
            <w:pPr>
              <w:pStyle w:val="32"/>
              <w:pBdr>
                <w:top w:val="single" w:sz="4" w:space="1" w:color="auto"/>
                <w:left w:val="single" w:sz="4" w:space="4" w:color="auto"/>
                <w:bottom w:val="single" w:sz="4" w:space="1" w:color="auto"/>
                <w:right w:val="single" w:sz="4" w:space="4" w:color="auto"/>
              </w:pBdr>
              <w:tabs>
                <w:tab w:val="left" w:leader="dot" w:pos="826"/>
              </w:tabs>
              <w:spacing w:after="0"/>
              <w:rPr>
                <w:lang w:val="el-GR" w:eastAsia="el-GR" w:bidi="el-GR"/>
              </w:rPr>
            </w:pPr>
            <w:r w:rsidRPr="0046162E">
              <w:rPr>
                <w:highlight w:val="lightGray"/>
              </w:rPr>
              <w:t>CPV</w:t>
            </w:r>
            <w:r w:rsidRPr="000C2819">
              <w:rPr>
                <w:highlight w:val="lightGray"/>
                <w:lang w:val="el-GR"/>
              </w:rPr>
              <w:t>):</w:t>
            </w:r>
            <w:r w:rsidR="002544F8">
              <w:rPr>
                <w:b/>
                <w:lang w:val="el-GR"/>
              </w:rPr>
              <w:t xml:space="preserve">ΠΡΟΜΗΘΕΙΑ ΛΙΠΑΝΤΙΚΩΝ </w:t>
            </w:r>
            <w:r w:rsidR="002544F8" w:rsidRPr="002544F8">
              <w:rPr>
                <w:b/>
                <w:lang w:val="el-GR"/>
              </w:rPr>
              <w:t>ΚΑΙ ΥΓΡΩ</w:t>
            </w:r>
            <w:r w:rsidR="002544F8">
              <w:rPr>
                <w:b/>
                <w:lang w:val="el-GR"/>
              </w:rPr>
              <w:t xml:space="preserve">Ν ΚΑΥΣΙΜΩΝ  ΚΙΝΗΣΗΣ-ΘΕΡΜΑΝΣΗΣ </w:t>
            </w:r>
            <w:r w:rsidR="003A4CF2">
              <w:rPr>
                <w:b/>
                <w:lang w:val="el-GR"/>
              </w:rPr>
              <w:t>ΔΕΥΑ ΚΙΛΚΙΣ</w:t>
            </w:r>
            <w:r w:rsidR="00BD0A81" w:rsidRPr="000C2819">
              <w:rPr>
                <w:highlight w:val="lightGray"/>
                <w:lang w:val="el-GR" w:eastAsia="el-GR" w:bidi="el-GR"/>
              </w:rPr>
              <w:t>,</w:t>
            </w:r>
            <w:r w:rsidR="007B0978">
              <w:rPr>
                <w:highlight w:val="lightGray"/>
                <w:lang w:val="el-GR" w:eastAsia="el-GR" w:bidi="el-GR"/>
              </w:rPr>
              <w:t>(</w:t>
            </w:r>
            <w:r w:rsidR="00F4613B">
              <w:rPr>
                <w:highlight w:val="lightGray"/>
                <w:lang w:eastAsia="el-GR" w:bidi="el-GR"/>
              </w:rPr>
              <w:t>CPV</w:t>
            </w:r>
            <w:r w:rsidR="00F4613B" w:rsidRPr="00F4613B">
              <w:rPr>
                <w:highlight w:val="lightGray"/>
                <w:lang w:val="el-GR" w:eastAsia="el-GR" w:bidi="el-GR"/>
              </w:rPr>
              <w:t>:</w:t>
            </w:r>
            <w:r w:rsidR="003A4CF2" w:rsidRPr="0044651C">
              <w:rPr>
                <w:lang w:val="el-GR" w:eastAsia="el-GR" w:bidi="el-GR"/>
              </w:rPr>
              <w:t>0</w:t>
            </w:r>
            <w:r w:rsidR="0044651C" w:rsidRPr="0044651C">
              <w:rPr>
                <w:lang w:val="el-GR" w:eastAsia="el-GR" w:bidi="el-GR"/>
              </w:rPr>
              <w:t>09</w:t>
            </w:r>
            <w:r w:rsidR="0044651C">
              <w:rPr>
                <w:lang w:val="el-GR" w:eastAsia="el-GR" w:bidi="el-GR"/>
              </w:rPr>
              <w:t xml:space="preserve">135100-5 (Πετρέλαιο θέρμανσης), 09132100-4 (Αμόλυβδη Βενζίνη), 09100000-0 (Καύσιμα ), </w:t>
            </w:r>
            <w:r w:rsidR="0044651C" w:rsidRPr="0044651C">
              <w:rPr>
                <w:lang w:val="el-GR" w:eastAsia="el-GR" w:bidi="el-GR"/>
              </w:rPr>
              <w:t>24951100-6 (Λιπαντικά )</w:t>
            </w:r>
            <w:r w:rsidRPr="0046162E">
              <w:rPr>
                <w:highlight w:val="lightGray"/>
                <w:lang w:val="el-GR" w:eastAsia="el-GR" w:bidi="el-GR"/>
              </w:rPr>
              <w:t>]</w:t>
            </w:r>
          </w:p>
          <w:p w:rsidR="0046162E" w:rsidRPr="0046162E" w:rsidRDefault="0046162E" w:rsidP="000C2819">
            <w:pPr>
              <w:pStyle w:val="Default"/>
              <w:rPr>
                <w:highlight w:val="lightGray"/>
              </w:rPr>
            </w:pPr>
            <w:r w:rsidRPr="000C2819">
              <w:rPr>
                <w:rFonts w:ascii="Calibri" w:eastAsia="Calibri" w:hAnsi="Calibri" w:cs="Calibri"/>
                <w:color w:val="auto"/>
                <w:sz w:val="18"/>
                <w:szCs w:val="18"/>
                <w:highlight w:val="lightGray"/>
                <w:lang w:eastAsia="el-GR" w:bidi="el-GR"/>
              </w:rPr>
              <w:t>Κωδικός στο ΚΗΜΔ</w:t>
            </w:r>
            <w:r w:rsidRPr="000C2819">
              <w:rPr>
                <w:sz w:val="18"/>
                <w:szCs w:val="18"/>
                <w:highlight w:val="lightGray"/>
              </w:rPr>
              <w:t>ΗΣ:</w:t>
            </w:r>
            <w:r w:rsidRPr="00EF7C46">
              <w:t>[</w:t>
            </w:r>
            <w:r w:rsidR="00B56C0D">
              <w:t xml:space="preserve"> </w:t>
            </w:r>
            <w:r w:rsidR="00B56C0D" w:rsidRPr="00B56C0D">
              <w:rPr>
                <w:sz w:val="16"/>
                <w:szCs w:val="16"/>
              </w:rPr>
              <w:t>18PROC003942687</w:t>
            </w:r>
            <w:r w:rsidR="00EF7C46" w:rsidRPr="00B56C0D">
              <w:rPr>
                <w:sz w:val="16"/>
                <w:szCs w:val="16"/>
              </w:rPr>
              <w:t xml:space="preserve">  </w:t>
            </w:r>
            <w:r w:rsidR="00B56C0D" w:rsidRPr="00B56C0D">
              <w:rPr>
                <w:sz w:val="16"/>
                <w:szCs w:val="16"/>
              </w:rPr>
              <w:t>2018</w:t>
            </w:r>
            <w:r w:rsidR="00EF7C46" w:rsidRPr="00B56C0D">
              <w:rPr>
                <w:sz w:val="16"/>
                <w:szCs w:val="16"/>
              </w:rPr>
              <w:t>-</w:t>
            </w:r>
            <w:r w:rsidR="00B56C0D" w:rsidRPr="00B56C0D">
              <w:rPr>
                <w:sz w:val="16"/>
                <w:szCs w:val="16"/>
              </w:rPr>
              <w:t>11-02</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Η σύμβαση αναφέρεται σε έργα, προμήθειες, ή υπηρεσίες : [</w:t>
            </w:r>
            <w:r w:rsidR="002544F8">
              <w:rPr>
                <w:highlight w:val="lightGray"/>
              </w:rPr>
              <w:t xml:space="preserve"> ΠΡΟΜΗΘΕΙΑ</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Εφόσον υφίστανται, ένδειξη ύπαρξης σχετικών τμημάτων : [</w:t>
            </w:r>
            <w:r w:rsidR="004E567B">
              <w:rPr>
                <w:highlight w:val="lightGray"/>
              </w:rPr>
              <w:t>ΝΑΙ</w:t>
            </w:r>
            <w:r w:rsidRPr="0046162E">
              <w:rPr>
                <w:highlight w:val="lightGray"/>
              </w:rPr>
              <w:t>]</w:t>
            </w:r>
            <w:r w:rsidR="00427EC8" w:rsidRPr="0046162E">
              <w:rPr>
                <w:highlight w:val="lightGray"/>
              </w:rPr>
              <w:fldChar w:fldCharType="end"/>
            </w:r>
          </w:p>
          <w:p w:rsid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46162E">
              <w:rPr>
                <w:highlight w:val="lightGray"/>
              </w:rPr>
              <w:t xml:space="preserve">Αριθμός αναφοράς που αποδίδεται στον φάκελο από την αναθέτουσα αρχή </w:t>
            </w:r>
            <w:r w:rsidRPr="0046162E">
              <w:rPr>
                <w:rStyle w:val="43"/>
              </w:rPr>
              <w:t>(εάν υπάρχει):</w:t>
            </w:r>
            <w:r w:rsidR="00F4613B">
              <w:rPr>
                <w:rStyle w:val="43"/>
              </w:rPr>
              <w:t>1</w:t>
            </w:r>
          </w:p>
        </w:tc>
        <w:bookmarkStart w:id="0" w:name="_GoBack"/>
        <w:bookmarkEnd w:id="0"/>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line="480" w:lineRule="exact"/>
      </w:pPr>
      <w:r w:rsidRPr="0046162E">
        <w:rPr>
          <w:bCs w:val="0"/>
          <w:u w:val="single"/>
        </w:rPr>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2F4B12">
        <w:trPr>
          <w:gridAfter w:val="1"/>
          <w:wAfter w:w="4282" w:type="dxa"/>
          <w:trHeight w:hRule="exact" w:val="805"/>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Pr="00EB4A9C" w:rsidRDefault="0046162E" w:rsidP="00000A75">
            <w:pPr>
              <w:spacing w:line="293" w:lineRule="exact"/>
              <w:rPr>
                <w:rStyle w:val="28"/>
              </w:rPr>
            </w:pPr>
            <w:r w:rsidRPr="00EB4A9C">
              <w:rPr>
                <w:rStyle w:val="28"/>
              </w:rPr>
              <w:t>Μόνο σε περίπτωση προμήθειας κατ’</w:t>
            </w:r>
          </w:p>
          <w:p w:rsidR="0046162E" w:rsidRDefault="0046162E" w:rsidP="00000A75">
            <w:pPr>
              <w:spacing w:line="293" w:lineRule="exact"/>
            </w:pPr>
            <w:r w:rsidRPr="00EB4A9C">
              <w:rPr>
                <w:rStyle w:val="28"/>
              </w:rPr>
              <w:lastRenderedPageBreak/>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 xml:space="preserve">Εάν ναι, ποιο είναι το αντίστοιχο ποσοστό των εργαζομένων με αναπηρία ή </w:t>
            </w:r>
            <w:proofErr w:type="spellStart"/>
            <w:r>
              <w:rPr>
                <w:rStyle w:val="28"/>
              </w:rPr>
              <w:t>μειονεκτούντων</w:t>
            </w:r>
            <w:proofErr w:type="spellEnd"/>
            <w:r>
              <w:rPr>
                <w:rStyle w:val="28"/>
              </w:rPr>
              <w:t xml:space="preserve"> εργαζομένων;</w:t>
            </w:r>
          </w:p>
          <w:p w:rsidR="0046162E" w:rsidRDefault="0046162E" w:rsidP="00000A75">
            <w:pPr>
              <w:spacing w:before="120"/>
            </w:pPr>
            <w:r>
              <w:rPr>
                <w:rStyle w:val="28"/>
              </w:rPr>
              <w:t xml:space="preserve">Εφόσον απαιτείται, προσδιορίστε σε ποια κατηγορία ή κατηγορίες εργαζομένων με αναπηρία ή </w:t>
            </w:r>
            <w:proofErr w:type="spellStart"/>
            <w:r>
              <w:rPr>
                <w:rStyle w:val="28"/>
              </w:rPr>
              <w:t>μειονεκτούντων</w:t>
            </w:r>
            <w:proofErr w:type="spellEnd"/>
            <w:r>
              <w:rPr>
                <w:rStyle w:val="28"/>
              </w:rPr>
              <w:t xml:space="preserve">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1301"/>
                <w:tab w:val="left" w:leader="dot" w:pos="1714"/>
                <w:tab w:val="left" w:leader="dot" w:pos="2122"/>
                <w:tab w:val="left" w:leader="dot" w:pos="2530"/>
              </w:tabs>
            </w:pPr>
            <w:r>
              <w:rPr>
                <w:rStyle w:val="27"/>
                <w:i w:val="0"/>
                <w:iCs w:val="0"/>
              </w:rPr>
              <w:t xml:space="preserve">β) (διαδικτυακή </w:t>
            </w:r>
            <w:proofErr w:type="spellStart"/>
            <w:r>
              <w:rPr>
                <w:rStyle w:val="27"/>
                <w:i w:val="0"/>
                <w:iCs w:val="0"/>
              </w:rPr>
              <w:t>διεύϋυνση</w:t>
            </w:r>
            <w:proofErr w:type="spellEnd"/>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lastRenderedPageBreak/>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rPr>
              <w:t xml:space="preserve"> οικονομικούς φορείς.</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BD0A81">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Pr>
                <w:rStyle w:val="27"/>
                <w:i w:val="0"/>
                <w:iCs w:val="0"/>
              </w:rPr>
              <w:t>ζητούν ρητώς αυτές τις 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Pr>
                <w:rStyle w:val="27"/>
                <w:i w:val="0"/>
                <w:iCs w:val="0"/>
              </w:rPr>
              <w:t xml:space="preserve">προτίθεται να αναθέσει σε τρίτους υπό </w:t>
            </w:r>
            <w:r>
              <w:rPr>
                <w:rStyle w:val="27"/>
                <w:i w:val="0"/>
                <w:iCs w:val="0"/>
                <w:lang w:bidi="en-US"/>
              </w:rPr>
              <w:t>μορφή</w:t>
            </w:r>
            <w:r>
              <w:rPr>
                <w:rStyle w:val="27"/>
                <w:i w:val="0"/>
                <w:iCs w:val="0"/>
              </w:rPr>
              <w:t xml:space="preserve">υπεργολαβίας τμήμα της </w:t>
            </w:r>
            <w:r>
              <w:rPr>
                <w:rStyle w:val="27"/>
                <w:i w:val="0"/>
                <w:iCs w:val="0"/>
                <w:lang w:bidi="en-US"/>
              </w:rPr>
              <w:t xml:space="preserve">σύμβασης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sidR="006B7479">
              <w:rPr>
                <w:rStyle w:val="27"/>
                <w:i w:val="0"/>
                <w:iCs w:val="0"/>
                <w:lang w:bidi="en-US"/>
              </w:rPr>
              <w:t>μέρους</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Pr>
                <w:rStyle w:val="27"/>
                <w:i w:val="0"/>
                <w:iCs w:val="0"/>
                <w:lang w:val="en-US" w:eastAsia="en-US" w:bidi="en-US"/>
              </w:rPr>
              <w:t>IIIvia</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BD0A81">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Διάρκειατης περιόδου αποκλεισμού [</w:t>
            </w:r>
            <w:r>
              <w:rPr>
                <w:rStyle w:val="28"/>
              </w:rPr>
              <w:tab/>
              <w:t>]</w:t>
            </w:r>
          </w:p>
          <w:p w:rsidR="006B7479" w:rsidRDefault="006B7479" w:rsidP="006B7479">
            <w:pPr>
              <w:spacing w:before="120" w:line="190" w:lineRule="exact"/>
            </w:pPr>
            <w:r>
              <w:rPr>
                <w:rStyle w:val="28"/>
              </w:rPr>
              <w:t>καισχετικό(-ά)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γ)Πως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proofErr w:type="spellStart"/>
      <w:r>
        <w:t>ποοΒλέπεται</w:t>
      </w:r>
      <w:proofErr w:type="spellEnd"/>
      <w:r>
        <w:t xml:space="preserve"> στα </w:t>
      </w:r>
      <w:proofErr w:type="spellStart"/>
      <w:r>
        <w:t>έννοαΦατητσύυΒασπτ</w:t>
      </w:r>
      <w:proofErr w:type="spellEnd"/>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 xml:space="preserve">εκτελέσει τη σύμβαση, λαμβανόμενης υπόψη της εφαρμοστέας εθνικής νομοθεσίας και των μέτρων σχετικά με τη </w:t>
            </w:r>
            <w:proofErr w:type="spellStart"/>
            <w:r>
              <w:rPr>
                <w:rStyle w:val="28"/>
              </w:rPr>
              <w:t>συνέχε</w:t>
            </w:r>
            <w:proofErr w:type="spellEnd"/>
            <w:r>
              <w:rPr>
                <w:rStyle w:val="28"/>
              </w:rPr>
              <w:t xml:space="preserve"> συνέχιση της επιχειρηματικής του λειτουργίας υπό αυτές </w:t>
            </w:r>
            <w:proofErr w:type="spellStart"/>
            <w:r>
              <w:rPr>
                <w:rStyle w:val="28"/>
              </w:rPr>
              <w:t>αυτές</w:t>
            </w:r>
            <w:proofErr w:type="spellEnd"/>
            <w:r>
              <w:rPr>
                <w:rStyle w:val="28"/>
              </w:rPr>
              <w:t xml:space="preserve">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rPr>
              <w:t>Ο οικονομικός φορέας πρέπει να συμπληρώσει αυτό το πεδίο</w:t>
            </w:r>
            <w:r>
              <w:rPr>
                <w:rStyle w:val="2Exact1"/>
              </w:rPr>
              <w:t>μ</w:t>
            </w:r>
            <w:r w:rsidRPr="00000A75">
              <w:rPr>
                <w:rStyle w:val="2Exact1"/>
              </w:rPr>
              <w:t xml:space="preserve">όνο </w:t>
            </w:r>
            <w:r w:rsidRPr="00000A75">
              <w:rPr>
                <w:rStyle w:val="2Exact"/>
                <w:i w:val="0"/>
                <w:iCs w:val="0"/>
              </w:rPr>
              <w:t xml:space="preserve">στην περίπτωση που </w:t>
            </w:r>
            <w:r>
              <w:rPr>
                <w:rStyle w:val="2Exact"/>
                <w:i w:val="0"/>
                <w:iCs w:val="0"/>
              </w:rPr>
              <w:t xml:space="preserve">η αναθέτουσα αρχή ή ο </w:t>
            </w:r>
            <w:r w:rsidRPr="00000A75">
              <w:rPr>
                <w:rStyle w:val="2Exact"/>
                <w:i w:val="0"/>
                <w:iCs w:val="0"/>
              </w:rPr>
              <w:t>ανα</w:t>
            </w:r>
            <w:r>
              <w:rPr>
                <w:rStyle w:val="2Exact"/>
                <w:i w:val="0"/>
                <w:iCs w:val="0"/>
              </w:rPr>
              <w:t>θ</w:t>
            </w:r>
            <w:r w:rsidRPr="00000A75">
              <w:rPr>
                <w:rStyle w:val="2Exact"/>
                <w:i w:val="0"/>
                <w:iCs w:val="0"/>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rPr>
              <w:t xml:space="preserve">όνο την Ενότητα α του Μέρους IV </w:t>
            </w:r>
            <w:r w:rsidRPr="00000A75">
              <w:rPr>
                <w:rStyle w:val="2Exact"/>
                <w:i w:val="0"/>
                <w:iCs w:val="0"/>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Pr>
                <w:rStyle w:val="5Exact0"/>
              </w:rPr>
              <w:t>μ</w:t>
            </w:r>
            <w:r w:rsidRPr="00000A75">
              <w:rPr>
                <w:rStyle w:val="5Exact0"/>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0029292E" w:rsidRPr="0029292E">
              <w:rPr>
                <w:rStyle w:val="5Exact0"/>
                <w:u w:val="single"/>
              </w:rPr>
              <w:t>μ</w:t>
            </w:r>
            <w:r w:rsidRPr="0029292E">
              <w:rPr>
                <w:rStyle w:val="5Exact0"/>
                <w:u w:val="single"/>
              </w:rPr>
              <w:t>όνον</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Μόνον εφόσον επιτρέπεται</w:t>
      </w:r>
      <w: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Pr>
                <w:rStyle w:val="28"/>
              </w:rPr>
              <w:t xml:space="preserve">και </w:t>
            </w:r>
            <w:r>
              <w:rPr>
                <w:rStyle w:val="28"/>
                <w:lang w:val="en-US" w:bidi="en-US"/>
              </w:rPr>
              <w:t>y</w:t>
            </w:r>
            <w:r>
              <w:rPr>
                <w:rStyle w:val="28"/>
                <w:vertAlign w:val="superscript"/>
                <w:lang w:val="en-US" w:bidi="en-US"/>
              </w:rPr>
              <w:footnoteReference w:id="24"/>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4E567B"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6161F2" w:rsidRDefault="006161F2"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5816C9">
                    <w:rPr>
                      <w:rStyle w:val="4Exact"/>
                    </w:rPr>
                    <w:t>παράσχε</w:t>
                  </w:r>
                  <w:r w:rsidRPr="005816C9">
                    <w:rPr>
                      <w:rStyle w:val="4Exact0"/>
                    </w:rPr>
                    <w:t>ι</w:t>
                  </w:r>
                  <w:r w:rsidRPr="005816C9">
                    <w:rPr>
                      <w:rStyle w:val="4Exact"/>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 xml:space="preserve">α) τον ίδιο τον </w:t>
            </w:r>
            <w:proofErr w:type="spellStart"/>
            <w:r>
              <w:rPr>
                <w:rStyle w:val="28"/>
              </w:rPr>
              <w:t>πάροχο</w:t>
            </w:r>
            <w:proofErr w:type="spellEnd"/>
            <w:r>
              <w:rPr>
                <w:rStyle w:val="28"/>
              </w:rPr>
              <w:t xml:space="preserve">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 xml:space="preserve">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 xml:space="preserve">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Pr>
                <w:rStyle w:val="28"/>
              </w:rPr>
              <w:t>επαληθευόμενη</w:t>
            </w:r>
            <w:proofErr w:type="spellEnd"/>
            <w:r>
              <w:rPr>
                <w:rStyle w:val="28"/>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u w:val="single"/>
              </w:rPr>
              <w:t xml:space="preserve"> μόνον</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 xml:space="preserve">Μέρος V: Περιορισμός του αριθμού των </w:t>
      </w:r>
      <w:proofErr w:type="spellStart"/>
      <w:r w:rsidRPr="00000A75">
        <w:rPr>
          <w:rStyle w:val="4Exact"/>
          <w:b/>
        </w:rPr>
        <w:t>πληρούντων</w:t>
      </w:r>
      <w:proofErr w:type="spellEnd"/>
      <w:r w:rsidRPr="00000A75">
        <w:rPr>
          <w:rStyle w:val="4Exact"/>
          <w:b/>
        </w:rPr>
        <w:t xml:space="preserve">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rPr>
              <w:t>Ο οικονομικός φορέας πρέπει να παράσχει πληροφορίες</w:t>
            </w:r>
            <w:r w:rsidR="005816C9" w:rsidRPr="005816C9">
              <w:rPr>
                <w:rStyle w:val="2Exact0"/>
                <w:b/>
                <w:u w:val="single"/>
              </w:rPr>
              <w:t>μ</w:t>
            </w:r>
            <w:r w:rsidRPr="005816C9">
              <w:rPr>
                <w:rStyle w:val="2Exact0"/>
                <w:b/>
                <w:u w:val="single"/>
              </w:rPr>
              <w:t>όνον</w:t>
            </w:r>
            <w:r w:rsidRPr="00000A75">
              <w:rPr>
                <w:rStyle w:val="2Exact"/>
                <w:i/>
                <w:iCs/>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rPr>
              <w:t xml:space="preserve"> των </w:t>
            </w:r>
            <w:r w:rsidRPr="00000A75">
              <w:rPr>
                <w:rStyle w:val="2Exact"/>
                <w:i/>
                <w:iCs/>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rPr>
              <w:t xml:space="preserve"> το </w:t>
            </w:r>
            <w:r w:rsidRPr="00000A75">
              <w:rPr>
                <w:rStyle w:val="2Exact"/>
                <w:i/>
                <w:iCs/>
              </w:rPr>
              <w:t>είδος τους) ή τις μορφές αποδεικτικών εγγράφων,</w:t>
            </w:r>
            <w:r w:rsidRPr="00000A75">
              <w:rPr>
                <w:rStyle w:val="2Exact0"/>
              </w:rPr>
              <w:t xml:space="preserve"> εφόσον συντρέχει περίπτωση</w:t>
            </w:r>
            <w:r w:rsidRPr="00000A75">
              <w:rPr>
                <w:rStyle w:val="2Exact0"/>
                <w:vertAlign w:val="subscript"/>
              </w:rPr>
              <w:t>/</w:t>
            </w:r>
            <w:r w:rsidRPr="00000A75">
              <w:rPr>
                <w:rStyle w:val="2Exact0"/>
              </w:rPr>
              <w:t xml:space="preserve">_που </w:t>
            </w:r>
            <w:r w:rsidRPr="00000A75">
              <w:rPr>
                <w:rStyle w:val="2Exact"/>
                <w:i/>
                <w:iCs/>
              </w:rPr>
              <w:t>θα πρέπει να προσκομιστούν, ορίζονται στη σχετική διακήρυξη ή στην πρόσκληση ή στα έγγραφα της σύμβασης.</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κάτωθι υπογεγραμμένος, δηλώνω επισήμως ό</w:t>
      </w:r>
      <w:r w:rsidR="0027348A" w:rsidRPr="0027348A">
        <w:rPr>
          <w:rFonts w:ascii="Calibri" w:eastAsia="Calibri" w:hAnsi="Calibri" w:cs="Calibri"/>
          <w:i/>
          <w:sz w:val="19"/>
          <w:szCs w:val="19"/>
        </w:rPr>
        <w:t>τι</w:t>
      </w:r>
      <w:r w:rsidRPr="0027348A">
        <w:rPr>
          <w:rFonts w:ascii="Calibri" w:eastAsia="Calibri" w:hAnsi="Calibri" w:cs="Calibri"/>
          <w:i/>
          <w:sz w:val="19"/>
          <w:szCs w:val="19"/>
        </w:rPr>
        <w:t xml:space="preserve"> τα στοιχεία που έχω αναφέρει σύμφωνα με τα μέρη I - IV ανωτέρω είναι ακριβή και ορ</w:t>
      </w:r>
      <w:r w:rsidR="0027348A" w:rsidRPr="0027348A">
        <w:rPr>
          <w:rFonts w:ascii="Calibri" w:eastAsia="Calibri" w:hAnsi="Calibri" w:cs="Calibri"/>
          <w:i/>
          <w:sz w:val="19"/>
          <w:szCs w:val="19"/>
        </w:rPr>
        <w:t>θ</w:t>
      </w:r>
      <w:r w:rsidRPr="0027348A">
        <w:rPr>
          <w:rFonts w:ascii="Calibri" w:eastAsia="Calibri" w:hAnsi="Calibri" w:cs="Calibri"/>
          <w:i/>
          <w:sz w:val="19"/>
          <w:szCs w:val="19"/>
        </w:rPr>
        <w:t>ά και ότι έχω πλήρη επίγνωση των συνεπειών σε περίπτωση σοβαρών ψευδών δηλώσεων.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ι υπογεγραμμένος, δηλώνω επισήμως ότι είμαισε </w:t>
      </w:r>
      <w:r w:rsidR="0027348A" w:rsidRPr="0027348A">
        <w:rPr>
          <w:rFonts w:ascii="Calibri" w:eastAsia="Calibri" w:hAnsi="Calibri" w:cs="Calibri"/>
          <w:i/>
          <w:sz w:val="19"/>
          <w:szCs w:val="19"/>
        </w:rPr>
        <w:t>θ</w:t>
      </w:r>
      <w:r w:rsidRPr="0027348A">
        <w:rPr>
          <w:rFonts w:ascii="Calibri" w:eastAsia="Calibri" w:hAnsi="Calibri" w:cs="Calibri"/>
          <w:i/>
          <w:sz w:val="19"/>
          <w:szCs w:val="19"/>
        </w:rPr>
        <w:t>έση, κατόπιν αιτήματος και χωρίς κα</w:t>
      </w:r>
      <w:r w:rsidR="0027348A" w:rsidRPr="0027348A">
        <w:rPr>
          <w:rFonts w:ascii="Calibri" w:eastAsia="Calibri" w:hAnsi="Calibri" w:cs="Calibri"/>
          <w:i/>
          <w:sz w:val="19"/>
          <w:szCs w:val="19"/>
        </w:rPr>
        <w:t>θ</w:t>
      </w:r>
      <w:r w:rsidRPr="0027348A">
        <w:rPr>
          <w:rFonts w:ascii="Calibri" w:eastAsia="Calibri" w:hAnsi="Calibri" w:cs="Calibri"/>
          <w:i/>
          <w:sz w:val="19"/>
          <w:szCs w:val="19"/>
        </w:rPr>
        <w:t>υστέρηση, να προσκομίσω τα πιστοποιητικά και τις λοιπές μορφές αποδεικτικών εγγράφων που αναφέρονται</w:t>
      </w:r>
      <w:r w:rsidRPr="0027348A">
        <w:rPr>
          <w:rFonts w:ascii="Calibri" w:eastAsia="Calibri" w:hAnsi="Calibri" w:cs="Calibri"/>
          <w:i/>
          <w:sz w:val="19"/>
          <w:szCs w:val="19"/>
        </w:rPr>
        <w:footnoteReference w:id="29"/>
      </w:r>
      <w:r w:rsidRPr="0027348A">
        <w:rPr>
          <w:rFonts w:ascii="Calibri" w:eastAsia="Calibri" w:hAnsi="Calibri" w:cs="Calibri"/>
          <w:i/>
          <w:sz w:val="19"/>
          <w:szCs w:val="19"/>
        </w:rPr>
        <w:t>, εκτός εάν: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 xml:space="preserve">α) η </w:t>
      </w:r>
      <w:r w:rsidR="0027348A" w:rsidRPr="0027348A">
        <w:rPr>
          <w:rFonts w:ascii="Calibri" w:eastAsia="Calibri" w:hAnsi="Calibri" w:cs="Calibri"/>
          <w:i/>
          <w:sz w:val="19"/>
          <w:szCs w:val="19"/>
        </w:rPr>
        <w:t>αναθέτουσα</w:t>
      </w:r>
      <w:r w:rsidRPr="0027348A">
        <w:rPr>
          <w:rFonts w:ascii="Calibri" w:eastAsia="Calibri" w:hAnsi="Calibri" w:cs="Calibri"/>
          <w:i/>
          <w:sz w:val="19"/>
          <w:szCs w:val="19"/>
        </w:rPr>
        <w:t xml:space="preserve"> αρχή ή ο ανα</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έτων φορέας έχει τη δυνατότητα να λάβει τα σχετικά δικαιολογητικά </w:t>
      </w:r>
      <w:r w:rsidR="0027348A" w:rsidRPr="0027348A">
        <w:rPr>
          <w:rFonts w:ascii="Calibri" w:eastAsia="Calibri" w:hAnsi="Calibri" w:cs="Calibri"/>
          <w:i/>
          <w:sz w:val="19"/>
          <w:szCs w:val="19"/>
        </w:rPr>
        <w:t>απευθείας</w:t>
      </w:r>
      <w:r w:rsidRPr="0027348A">
        <w:rPr>
          <w:rFonts w:ascii="Calibri" w:eastAsia="Calibri" w:hAnsi="Calibri" w:cs="Calibri"/>
          <w:i/>
          <w:sz w:val="19"/>
          <w:szCs w:val="19"/>
        </w:rPr>
        <w:t xml:space="preserve"> με πρόσβαση σε ε</w:t>
      </w:r>
      <w:r w:rsidR="0027348A" w:rsidRPr="0027348A">
        <w:rPr>
          <w:rFonts w:ascii="Calibri" w:eastAsia="Calibri" w:hAnsi="Calibri" w:cs="Calibri"/>
          <w:i/>
          <w:sz w:val="19"/>
          <w:szCs w:val="19"/>
        </w:rPr>
        <w:t>θ</w:t>
      </w:r>
      <w:r w:rsidRPr="0027348A">
        <w:rPr>
          <w:rFonts w:ascii="Calibri" w:eastAsia="Calibri" w:hAnsi="Calibri" w:cs="Calibri"/>
          <w:i/>
          <w:sz w:val="19"/>
          <w:szCs w:val="19"/>
        </w:rPr>
        <w:t>νική βάση δεδομένων σε οποιοδήποτε κράτος μέλος αυτή διατί</w:t>
      </w:r>
      <w:r w:rsidR="0027348A" w:rsidRPr="0027348A">
        <w:rPr>
          <w:rFonts w:ascii="Calibri" w:eastAsia="Calibri" w:hAnsi="Calibri" w:cs="Calibri"/>
          <w:i/>
          <w:sz w:val="19"/>
          <w:szCs w:val="19"/>
        </w:rPr>
        <w:t>θ</w:t>
      </w:r>
      <w:r w:rsidRPr="0027348A">
        <w:rPr>
          <w:rFonts w:ascii="Calibri" w:eastAsia="Calibri" w:hAnsi="Calibri" w:cs="Calibri"/>
          <w:i/>
          <w:sz w:val="19"/>
          <w:szCs w:val="19"/>
        </w:rPr>
        <w:t>εται δωρεάν</w:t>
      </w:r>
      <w:r w:rsidRPr="0027348A">
        <w:rPr>
          <w:rFonts w:ascii="Calibri" w:eastAsia="Calibri" w:hAnsi="Calibri" w:cs="Calibri"/>
          <w:i/>
          <w:sz w:val="19"/>
          <w:szCs w:val="19"/>
        </w:rPr>
        <w:footnoteReference w:id="30"/>
      </w:r>
      <w:r w:rsidRPr="0027348A">
        <w:rPr>
          <w:rFonts w:ascii="Calibri" w:eastAsia="Calibri" w:hAnsi="Calibri" w:cs="Calibri"/>
          <w:i/>
          <w:sz w:val="19"/>
          <w:szCs w:val="19"/>
        </w:rPr>
        <w:t>.</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β) η ανα</w:t>
      </w:r>
      <w:r w:rsidR="0027348A" w:rsidRPr="0027348A">
        <w:rPr>
          <w:i/>
          <w:sz w:val="19"/>
          <w:szCs w:val="19"/>
        </w:rPr>
        <w:t>θ</w:t>
      </w:r>
      <w:r w:rsidRPr="0027348A">
        <w:rPr>
          <w:i/>
          <w:sz w:val="19"/>
          <w:szCs w:val="19"/>
        </w:rPr>
        <w:t>έτουσα αρχή ή ο ανα</w:t>
      </w:r>
      <w:r w:rsidR="0027348A" w:rsidRPr="0027348A">
        <w:rPr>
          <w:i/>
          <w:sz w:val="19"/>
          <w:szCs w:val="19"/>
        </w:rPr>
        <w:t>θ</w:t>
      </w:r>
      <w:r w:rsidRPr="0027348A">
        <w:rPr>
          <w:i/>
          <w:sz w:val="19"/>
          <w:szCs w:val="19"/>
        </w:rPr>
        <w:t>έτων φορέας έχουν ήδη στην κατοχή τους τα σχετικά έγγραφα.</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Ο κάτω</w:t>
      </w:r>
      <w:r w:rsidR="0027348A" w:rsidRPr="0027348A">
        <w:rPr>
          <w:i/>
          <w:sz w:val="19"/>
          <w:szCs w:val="19"/>
        </w:rPr>
        <w:t>θ</w:t>
      </w:r>
      <w:r w:rsidRPr="0027348A">
        <w:rPr>
          <w:i/>
          <w:sz w:val="19"/>
          <w:szCs w:val="19"/>
        </w:rPr>
        <w:t>ι υπογεγραμμένος δίδω επισήμως τη συγκατά</w:t>
      </w:r>
      <w:r w:rsidR="0027348A" w:rsidRPr="0027348A">
        <w:rPr>
          <w:i/>
          <w:sz w:val="19"/>
          <w:szCs w:val="19"/>
        </w:rPr>
        <w:t>θ</w:t>
      </w:r>
      <w:r w:rsidRPr="0027348A">
        <w:rPr>
          <w:i/>
          <w:sz w:val="19"/>
          <w:szCs w:val="19"/>
        </w:rPr>
        <w:t>εσή μου στ... [προσδιορισμός της ανα</w:t>
      </w:r>
      <w:r w:rsidR="0027348A" w:rsidRPr="0027348A">
        <w:rPr>
          <w:i/>
          <w:sz w:val="19"/>
          <w:szCs w:val="19"/>
        </w:rPr>
        <w:t>θ</w:t>
      </w:r>
      <w:r w:rsidRPr="0027348A">
        <w:rPr>
          <w:i/>
          <w:sz w:val="19"/>
          <w:szCs w:val="19"/>
        </w:rPr>
        <w:t>έτουσας αρχής ή του ανα</w:t>
      </w:r>
      <w:r w:rsidR="0027348A" w:rsidRPr="0027348A">
        <w:rPr>
          <w:i/>
          <w:sz w:val="19"/>
          <w:szCs w:val="19"/>
        </w:rPr>
        <w:t>θ</w:t>
      </w:r>
      <w:r w:rsidRPr="0027348A">
        <w:rPr>
          <w:i/>
          <w:sz w:val="19"/>
          <w:szCs w:val="19"/>
        </w:rPr>
        <w:t>έτοντα φορέα, όπως κα</w:t>
      </w:r>
      <w:r w:rsidR="0027348A" w:rsidRPr="0027348A">
        <w:rPr>
          <w:i/>
          <w:sz w:val="19"/>
          <w:szCs w:val="19"/>
        </w:rPr>
        <w:t>θ</w:t>
      </w:r>
      <w:r w:rsidRPr="0027348A">
        <w:rPr>
          <w:i/>
          <w:sz w:val="19"/>
          <w:szCs w:val="19"/>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27348A">
        <w:rPr>
          <w:i/>
          <w:sz w:val="19"/>
          <w:szCs w:val="19"/>
        </w:rPr>
        <w:t>θ</w:t>
      </w:r>
      <w:r w:rsidRPr="0027348A">
        <w:rPr>
          <w:i/>
          <w:sz w:val="19"/>
          <w:szCs w:val="19"/>
        </w:rPr>
        <w:t xml:space="preserve">υνης </w:t>
      </w:r>
      <w:r w:rsidR="0027348A" w:rsidRPr="0027348A">
        <w:rPr>
          <w:i/>
          <w:sz w:val="19"/>
          <w:szCs w:val="19"/>
        </w:rPr>
        <w:t>Δήλωσης</w:t>
      </w:r>
      <w:r w:rsidRPr="0027348A">
        <w:rPr>
          <w:i/>
          <w:sz w:val="19"/>
          <w:szCs w:val="19"/>
        </w:rPr>
        <w:t xml:space="preserve"> για τους σκοπούς τ...</w:t>
      </w:r>
      <w:r w:rsidRPr="0027348A">
        <w:rPr>
          <w:rStyle w:val="28"/>
          <w:i w:val="0"/>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Ημερομηνία, τόποςκαι, όπου ζητείται ή είναι απαραίτητο, υπογραφή(-ές): [.</w:t>
      </w:r>
      <w:r w:rsidRPr="0027348A">
        <w:rPr>
          <w:i/>
          <w:iCs/>
          <w:sz w:val="19"/>
          <w:szCs w:val="19"/>
        </w:rPr>
        <w:tab/>
      </w:r>
      <w:r w:rsidRPr="0027348A">
        <w:rPr>
          <w:rFonts w:ascii="Calibri" w:eastAsia="Calibri" w:hAnsi="Calibri" w:cs="Calibri"/>
          <w:i/>
          <w:sz w:val="19"/>
          <w:szCs w:val="19"/>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F2" w:rsidRDefault="006161F2" w:rsidP="0046162E">
      <w:pPr>
        <w:spacing w:after="0" w:line="240" w:lineRule="auto"/>
      </w:pPr>
      <w:r>
        <w:separator/>
      </w:r>
    </w:p>
  </w:endnote>
  <w:endnote w:type="continuationSeparator" w:id="0">
    <w:p w:rsidR="006161F2" w:rsidRDefault="006161F2"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F2" w:rsidRDefault="006161F2" w:rsidP="0046162E">
      <w:pPr>
        <w:spacing w:after="0" w:line="240" w:lineRule="auto"/>
      </w:pPr>
      <w:r>
        <w:separator/>
      </w:r>
    </w:p>
  </w:footnote>
  <w:footnote w:type="continuationSeparator" w:id="0">
    <w:p w:rsidR="006161F2" w:rsidRDefault="006161F2" w:rsidP="0046162E">
      <w:pPr>
        <w:spacing w:after="0" w:line="240" w:lineRule="auto"/>
      </w:pPr>
      <w:r>
        <w:continuationSeparator/>
      </w:r>
    </w:p>
  </w:footnote>
  <w:footnote w:id="1">
    <w:p w:rsidR="006161F2" w:rsidRDefault="006161F2"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6161F2" w:rsidRDefault="006161F2"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6161F2" w:rsidRDefault="006161F2"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BD0A81">
        <w:rPr>
          <w:lang w:bidi="en-US"/>
        </w:rPr>
        <w:t>(</w:t>
      </w:r>
      <w:r>
        <w:rPr>
          <w:lang w:val="en-US" w:bidi="en-US"/>
        </w:rPr>
        <w:t>EEL</w:t>
      </w:r>
      <w:r>
        <w:t>124της 20.5.2003, σ. 36). Οι πληροφορίες αυτές απαιτούνται μόνο για στατιστικούς σκοπούς.</w:t>
      </w:r>
    </w:p>
    <w:p w:rsidR="006161F2" w:rsidRDefault="006161F2"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6161F2" w:rsidRDefault="006161F2"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6161F2" w:rsidRDefault="006161F2"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6161F2" w:rsidRDefault="006161F2"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6161F2" w:rsidRPr="0046162E" w:rsidRDefault="006161F2" w:rsidP="0046162E">
      <w:pPr>
        <w:pStyle w:val="a8"/>
        <w:shd w:val="clear" w:color="auto" w:fill="auto"/>
        <w:tabs>
          <w:tab w:val="left" w:pos="322"/>
        </w:tabs>
        <w:ind w:left="380" w:right="600" w:hanging="380"/>
      </w:pPr>
      <w:r w:rsidRPr="0046162E">
        <w:t xml:space="preserve">4       Έχει δηλαδή ως κύριο σκοπό την κοινωνική και επαγγελματική ένταξη ατόμων με αναπηρία ή    </w:t>
      </w:r>
      <w:proofErr w:type="spellStart"/>
      <w:r w:rsidRPr="0046162E">
        <w:t>μειονεκτούντων</w:t>
      </w:r>
      <w:proofErr w:type="spellEnd"/>
      <w:r w:rsidRPr="0046162E">
        <w:t xml:space="preserve"> ατόμων</w:t>
      </w:r>
    </w:p>
    <w:p w:rsidR="006161F2" w:rsidRDefault="006161F2" w:rsidP="0046162E">
      <w:pPr>
        <w:pStyle w:val="24"/>
        <w:shd w:val="clear" w:color="auto" w:fill="auto"/>
        <w:ind w:left="380" w:firstLine="0"/>
      </w:pPr>
    </w:p>
    <w:p w:rsidR="006161F2" w:rsidRDefault="006161F2" w:rsidP="0046162E">
      <w:pPr>
        <w:pStyle w:val="24"/>
        <w:shd w:val="clear" w:color="auto" w:fill="auto"/>
        <w:ind w:left="380" w:firstLine="0"/>
      </w:pPr>
    </w:p>
    <w:p w:rsidR="006161F2" w:rsidRDefault="006161F2" w:rsidP="0046162E">
      <w:pPr>
        <w:pStyle w:val="24"/>
        <w:shd w:val="clear" w:color="auto" w:fill="auto"/>
        <w:ind w:left="380" w:firstLine="0"/>
      </w:pPr>
    </w:p>
  </w:footnote>
  <w:footnote w:id="4">
    <w:p w:rsidR="006161F2" w:rsidRDefault="006161F2"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6161F2" w:rsidRDefault="006161F2"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προβλέπεται στα </w:t>
      </w:r>
      <w:proofErr w:type="spellStart"/>
      <w:r>
        <w:t>έννοαΦατητσύυΒασητ</w:t>
      </w:r>
      <w:proofErr w:type="spellEnd"/>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6161F2" w:rsidRDefault="006161F2"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BD0A81">
        <w:rPr>
          <w:lang w:bidi="en-US"/>
        </w:rPr>
        <w:t>(</w:t>
      </w:r>
      <w:r>
        <w:rPr>
          <w:lang w:val="en-US" w:bidi="en-US"/>
        </w:rPr>
        <w:t>EEL</w:t>
      </w:r>
      <w:r>
        <w:t>300 της 11.11.2008, σ. 42).</w:t>
      </w:r>
    </w:p>
  </w:footnote>
  <w:footnote w:id="7">
    <w:p w:rsidR="006161F2" w:rsidRDefault="006161F2"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6161F2" w:rsidRDefault="006161F2"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proofErr w:type="spellStart"/>
      <w:r>
        <w:t>ΕυρωπαίκήςΈνωσης</w:t>
      </w:r>
      <w:proofErr w:type="spellEnd"/>
      <w:r w:rsidRPr="00BD0A81">
        <w:rPr>
          <w:lang w:bidi="en-US"/>
        </w:rPr>
        <w:t>(</w:t>
      </w:r>
      <w:r>
        <w:rPr>
          <w:lang w:val="en-US" w:bidi="en-US"/>
        </w:rPr>
        <w:t>EEC</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BD0A81">
        <w:rPr>
          <w:lang w:bidi="en-US"/>
        </w:rPr>
        <w:t>(</w:t>
      </w:r>
      <w:r>
        <w:rPr>
          <w:lang w:val="en-US" w:bidi="en-US"/>
        </w:rPr>
        <w:t>EEL</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6161F2" w:rsidRDefault="006161F2"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BD0A81">
        <w:rPr>
          <w:lang w:bidi="en-US"/>
        </w:rPr>
        <w:t>(</w:t>
      </w:r>
      <w:r>
        <w:rPr>
          <w:lang w:val="en-US" w:bidi="en-US"/>
        </w:rPr>
        <w:t>EEC</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6161F2" w:rsidRDefault="006161F2"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BD0A81">
        <w:rPr>
          <w:lang w:bidi="en-US"/>
        </w:rPr>
        <w:t>(</w:t>
      </w:r>
      <w:r>
        <w:rPr>
          <w:lang w:val="en-US" w:bidi="en-US"/>
        </w:rPr>
        <w:t>EEL</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6161F2" w:rsidRDefault="006161F2"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BD0A81">
        <w:rPr>
          <w:lang w:bidi="en-US"/>
        </w:rPr>
        <w:t>(</w:t>
      </w:r>
      <w:r>
        <w:rPr>
          <w:lang w:val="en-US" w:bidi="en-US"/>
        </w:rPr>
        <w:t>EEL</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proofErr w:type="spellStart"/>
      <w:r>
        <w:rPr>
          <w:rStyle w:val="af"/>
        </w:rPr>
        <w:t>τηςχρηματοδότησης</w:t>
      </w:r>
      <w:proofErr w:type="spellEnd"/>
      <w:r>
        <w:rPr>
          <w:rStyle w:val="af"/>
        </w:rPr>
        <w:t xml:space="preserve"> της τρομοκρατίας και άλλες διατάξεις".</w:t>
      </w:r>
    </w:p>
  </w:footnote>
  <w:footnote w:id="12">
    <w:p w:rsidR="006161F2" w:rsidRDefault="006161F2"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BD0A81">
        <w:rPr>
          <w:lang w:bidi="en-US"/>
        </w:rPr>
        <w:t>(</w:t>
      </w:r>
      <w:r>
        <w:rPr>
          <w:lang w:val="en-US" w:bidi="en-US"/>
        </w:rPr>
        <w:t>EEL</w:t>
      </w:r>
      <w:r>
        <w:t>101 της 15.4.2011, σ. 1) η οποία ενσωματώθηκε στην εθνική</w:t>
      </w:r>
    </w:p>
    <w:p w:rsidR="006161F2" w:rsidRDefault="006161F2"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6161F2" w:rsidRDefault="006161F2"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6161F2" w:rsidRDefault="006161F2" w:rsidP="006B7479">
      <w:pPr>
        <w:pStyle w:val="a8"/>
        <w:shd w:val="clear" w:color="auto" w:fill="auto"/>
        <w:tabs>
          <w:tab w:val="left" w:pos="317"/>
        </w:tabs>
        <w:ind w:firstLine="0"/>
        <w:jc w:val="both"/>
      </w:pPr>
      <w:r>
        <w:footnoteRef/>
      </w:r>
      <w:r>
        <w:tab/>
        <w:t>Επαναλάβετε όσες φορές χρειάζεται.</w:t>
      </w:r>
    </w:p>
  </w:footnote>
  <w:footnote w:id="15">
    <w:p w:rsidR="006161F2" w:rsidRDefault="006161F2" w:rsidP="006B7479">
      <w:pPr>
        <w:pStyle w:val="a8"/>
        <w:shd w:val="clear" w:color="auto" w:fill="auto"/>
        <w:tabs>
          <w:tab w:val="left" w:pos="317"/>
        </w:tabs>
        <w:ind w:firstLine="0"/>
        <w:jc w:val="both"/>
      </w:pPr>
      <w:r>
        <w:footnoteRef/>
      </w:r>
      <w:r>
        <w:tab/>
        <w:t>Επαναλάβετε όσες φορές χρειάζεται.</w:t>
      </w:r>
    </w:p>
  </w:footnote>
  <w:footnote w:id="16">
    <w:p w:rsidR="006161F2" w:rsidRDefault="006161F2" w:rsidP="006B7479">
      <w:pPr>
        <w:pStyle w:val="a8"/>
        <w:shd w:val="clear" w:color="auto" w:fill="auto"/>
        <w:tabs>
          <w:tab w:val="left" w:pos="317"/>
        </w:tabs>
        <w:ind w:firstLine="0"/>
        <w:jc w:val="both"/>
      </w:pPr>
      <w:r>
        <w:footnoteRef/>
      </w:r>
      <w:r>
        <w:tab/>
        <w:t>Επαναλάβετε όσες φορές χρειάζεται.</w:t>
      </w:r>
    </w:p>
  </w:footnote>
  <w:footnote w:id="17">
    <w:p w:rsidR="006161F2" w:rsidRDefault="006161F2"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6161F2" w:rsidRDefault="006161F2"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6161F2" w:rsidRDefault="006161F2"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0">
    <w:p w:rsidR="006161F2" w:rsidRDefault="006161F2" w:rsidP="006B7479">
      <w:pPr>
        <w:pStyle w:val="a8"/>
        <w:shd w:val="clear" w:color="auto" w:fill="auto"/>
        <w:ind w:firstLine="0"/>
      </w:pPr>
      <w:r>
        <w:footnoteRef/>
      </w:r>
      <w:r>
        <w:t>Επαναλάβετε όσες φορές χρειάζεται.</w:t>
      </w:r>
    </w:p>
  </w:footnote>
  <w:footnote w:id="21">
    <w:p w:rsidR="006161F2" w:rsidRDefault="006161F2"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6161F2" w:rsidRDefault="006161F2"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6161F2" w:rsidRDefault="006161F2"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6161F2" w:rsidRDefault="006161F2"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6161F2" w:rsidRDefault="006161F2"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6161F2" w:rsidRDefault="006161F2"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6161F2" w:rsidRDefault="006161F2"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6161F2" w:rsidRDefault="006161F2" w:rsidP="00000A75">
      <w:pPr>
        <w:pStyle w:val="a8"/>
        <w:shd w:val="clear" w:color="auto" w:fill="auto"/>
        <w:tabs>
          <w:tab w:val="left" w:pos="307"/>
        </w:tabs>
        <w:ind w:left="340" w:hanging="340"/>
        <w:jc w:val="both"/>
      </w:pPr>
      <w:r>
        <w:t>41</w:t>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6161F2" w:rsidRDefault="006161F2" w:rsidP="00000A75">
      <w:pPr>
        <w:pStyle w:val="a8"/>
        <w:shd w:val="clear" w:color="auto" w:fill="auto"/>
        <w:tabs>
          <w:tab w:val="left" w:pos="746"/>
        </w:tabs>
        <w:spacing w:line="180" w:lineRule="exact"/>
        <w:ind w:left="420" w:firstLine="0"/>
        <w:jc w:val="both"/>
      </w:pPr>
      <w:r>
        <w:t>47</w:t>
      </w:r>
      <w:r>
        <w:tab/>
      </w:r>
      <w:proofErr w:type="spellStart"/>
      <w:r>
        <w:t>Πρβλ</w:t>
      </w:r>
      <w:proofErr w:type="spellEnd"/>
      <w:r>
        <w:t xml:space="preserve"> και άρθρο 1 ν. 4250/2014</w:t>
      </w:r>
    </w:p>
  </w:footnote>
  <w:footnote w:id="30">
    <w:p w:rsidR="006161F2" w:rsidRDefault="006161F2" w:rsidP="00000A75">
      <w:pPr>
        <w:pStyle w:val="42"/>
        <w:shd w:val="clear" w:color="auto" w:fill="auto"/>
        <w:tabs>
          <w:tab w:val="left" w:pos="737"/>
        </w:tabs>
        <w:spacing w:after="258"/>
        <w:ind w:left="740" w:right="500"/>
      </w:pPr>
      <w:r>
        <w:rPr>
          <w:rStyle w:val="49"/>
        </w:rPr>
        <w:t>48</w:t>
      </w:r>
      <w:r>
        <w:rPr>
          <w:rStyle w:val="49"/>
        </w:rPr>
        <w:tab/>
        <w:t xml:space="preserve">Υπό την προϋπόθεση ότι ο οικονομικός φορέας έχει παράσχει τις απαραίτητες πληροφορίες </w:t>
      </w:r>
      <w: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w:t>
      </w:r>
      <w:r>
        <w:rPr>
          <w:rStyle w:val="46"/>
        </w:rPr>
        <w:t xml:space="preserve"> το </w:t>
      </w:r>
      <w:r>
        <w:t>πράξει. Όπου απαιτείται, τα στοιχεία αυτά πρέπει να συνοδεύονται από τη σχετική συγκατάθεσή για την εν λόγω πρόσβαση.</w:t>
      </w:r>
    </w:p>
    <w:p w:rsidR="006161F2" w:rsidRDefault="006161F2" w:rsidP="00000A75">
      <w:pPr>
        <w:spacing w:after="21" w:line="190" w:lineRule="exact"/>
      </w:pPr>
      <w:r>
        <w:rPr>
          <w:rStyle w:val="52"/>
        </w:rPr>
        <w:t>Η απόφαση αυτή να δημοσιευθεί στην Εφημερίδα της Κυβερνήσεως.</w:t>
      </w:r>
    </w:p>
    <w:p w:rsidR="006161F2" w:rsidRDefault="006161F2" w:rsidP="00000A75">
      <w:pPr>
        <w:spacing w:after="0" w:line="331" w:lineRule="exact"/>
        <w:ind w:left="320" w:right="6620"/>
      </w:pPr>
      <w:r>
        <w:rPr>
          <w:rStyle w:val="52"/>
        </w:rPr>
        <w:t>Αθήνα, 25 Οκτωβρίου 2016 Ο Πρόεδρος ΓΕΩΡΓΙΟΣ ΚΑΤΑΠΟΔΗΣ</w:t>
      </w:r>
    </w:p>
    <w:p w:rsidR="006161F2" w:rsidRDefault="006161F2"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6161F2" w:rsidRDefault="006161F2"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6161F2" w:rsidRDefault="006161F2" w:rsidP="00000A75">
      <w:pPr>
        <w:tabs>
          <w:tab w:val="left" w:pos="8172"/>
        </w:tabs>
        <w:spacing w:line="90" w:lineRule="exact"/>
        <w:ind w:left="6300"/>
      </w:pPr>
      <w:r>
        <w:rPr>
          <w:rStyle w:val="80"/>
        </w:rPr>
        <w:t>*02036981611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F2" w:rsidRDefault="006161F2"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6161F2" w:rsidRPr="0046162E" w:rsidRDefault="006161F2"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0C2819"/>
    <w:rsid w:val="00202ED7"/>
    <w:rsid w:val="002114C1"/>
    <w:rsid w:val="00236500"/>
    <w:rsid w:val="002544F8"/>
    <w:rsid w:val="0027348A"/>
    <w:rsid w:val="0029292E"/>
    <w:rsid w:val="002F4B12"/>
    <w:rsid w:val="003A4CF2"/>
    <w:rsid w:val="004263CC"/>
    <w:rsid w:val="00427EC8"/>
    <w:rsid w:val="0044651C"/>
    <w:rsid w:val="0046162E"/>
    <w:rsid w:val="00496C8E"/>
    <w:rsid w:val="00497AE2"/>
    <w:rsid w:val="004A33E8"/>
    <w:rsid w:val="004E567B"/>
    <w:rsid w:val="004E6D00"/>
    <w:rsid w:val="004F0311"/>
    <w:rsid w:val="005816C9"/>
    <w:rsid w:val="00613F0B"/>
    <w:rsid w:val="006161F2"/>
    <w:rsid w:val="00657E09"/>
    <w:rsid w:val="006859EC"/>
    <w:rsid w:val="0068767B"/>
    <w:rsid w:val="006B7479"/>
    <w:rsid w:val="00771B12"/>
    <w:rsid w:val="007B0978"/>
    <w:rsid w:val="00850E6D"/>
    <w:rsid w:val="009546F6"/>
    <w:rsid w:val="009A1BC5"/>
    <w:rsid w:val="00A36198"/>
    <w:rsid w:val="00A632D4"/>
    <w:rsid w:val="00B56C0D"/>
    <w:rsid w:val="00BD0A81"/>
    <w:rsid w:val="00C0001A"/>
    <w:rsid w:val="00C9223C"/>
    <w:rsid w:val="00DD1CF7"/>
    <w:rsid w:val="00EF7C46"/>
    <w:rsid w:val="00F461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 w:type="paragraph" w:customStyle="1" w:styleId="Default">
    <w:name w:val="Default"/>
    <w:rsid w:val="00DD1C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28</Pages>
  <Words>5287</Words>
  <Characters>28555</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USER1</cp:lastModifiedBy>
  <cp:revision>26</cp:revision>
  <cp:lastPrinted>2017-01-12T08:41:00Z</cp:lastPrinted>
  <dcterms:created xsi:type="dcterms:W3CDTF">2016-11-22T09:09:00Z</dcterms:created>
  <dcterms:modified xsi:type="dcterms:W3CDTF">2018-11-02T12:47:00Z</dcterms:modified>
</cp:coreProperties>
</file>